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36883B6D" w:rsidR="00047EDE" w:rsidRDefault="00047EDE" w:rsidP="008F3ACA">
      <w:pPr>
        <w:jc w:val="center"/>
      </w:pPr>
      <w:r>
        <w:t>Resort Village of Elk Ridge</w:t>
      </w:r>
    </w:p>
    <w:p w14:paraId="70D27747" w14:textId="609FCA78" w:rsidR="00047EDE" w:rsidRDefault="00047EDE" w:rsidP="008F3ACA">
      <w:pPr>
        <w:jc w:val="center"/>
      </w:pPr>
      <w:r>
        <w:t>Meeting Agenda</w:t>
      </w:r>
    </w:p>
    <w:p w14:paraId="7DAA6489" w14:textId="2D277CB0" w:rsidR="00047EDE" w:rsidRDefault="00026B92" w:rsidP="008F3ACA">
      <w:pPr>
        <w:jc w:val="center"/>
      </w:pPr>
      <w:r>
        <w:t xml:space="preserve">June </w:t>
      </w:r>
      <w:r w:rsidR="00FC6CA8">
        <w:t>1</w:t>
      </w:r>
      <w:r>
        <w:t>4</w:t>
      </w:r>
      <w:r w:rsidR="00FC6CA8" w:rsidRPr="00FC6CA8">
        <w:rPr>
          <w:vertAlign w:val="superscript"/>
        </w:rPr>
        <w:t>th</w:t>
      </w:r>
      <w:r w:rsidR="00047EDE">
        <w:t xml:space="preserve">, 2022 at </w:t>
      </w:r>
      <w:r w:rsidR="00104E55">
        <w:t>3:00 p.m.</w:t>
      </w:r>
      <w:r w:rsidR="00047EDE">
        <w:t xml:space="preserve"> – </w:t>
      </w:r>
      <w:r>
        <w:t xml:space="preserve">Regular </w:t>
      </w:r>
      <w:r w:rsidR="00047EDE">
        <w:t>Meeting</w:t>
      </w:r>
      <w:r w:rsidR="00D1432A">
        <w:t xml:space="preserve"> -White Tail Room</w:t>
      </w:r>
    </w:p>
    <w:p w14:paraId="0F2886FC" w14:textId="77777777" w:rsidR="006B24F6" w:rsidRDefault="006B24F6" w:rsidP="008F3ACA">
      <w:pPr>
        <w:jc w:val="center"/>
      </w:pPr>
    </w:p>
    <w:p w14:paraId="164FEE91" w14:textId="77777777" w:rsidR="008D1ED8" w:rsidRDefault="008D1ED8" w:rsidP="008F3ACA"/>
    <w:p w14:paraId="030F50E5" w14:textId="17C6C85D" w:rsidR="00047EDE" w:rsidRPr="00C7539E" w:rsidRDefault="00C7539E" w:rsidP="008F3ACA">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p>
    <w:p w14:paraId="6192B70D" w14:textId="77777777" w:rsidR="00996CF0" w:rsidRDefault="00047EDE" w:rsidP="00996CF0">
      <w:pPr>
        <w:pStyle w:val="ListParagraph"/>
        <w:numPr>
          <w:ilvl w:val="0"/>
          <w:numId w:val="1"/>
        </w:numPr>
        <w:spacing w:line="360" w:lineRule="auto"/>
      </w:pPr>
      <w:bookmarkStart w:id="0" w:name="_Hlk100859299"/>
      <w:r w:rsidRPr="00996CF0">
        <w:rPr>
          <w:b/>
          <w:bCs/>
        </w:rPr>
        <w:t>Delegations</w:t>
      </w:r>
      <w:r w:rsidR="005A513F" w:rsidRPr="00996CF0">
        <w:rPr>
          <w:b/>
          <w:bCs/>
        </w:rPr>
        <w:t xml:space="preserve">: </w:t>
      </w:r>
      <w:r w:rsidR="009C2309" w:rsidRPr="00996CF0">
        <w:rPr>
          <w:b/>
          <w:bCs/>
        </w:rPr>
        <w:t xml:space="preserve"> </w:t>
      </w:r>
      <w:r w:rsidR="009C2309">
        <w:t xml:space="preserve">Fire Chief </w:t>
      </w:r>
      <w:r w:rsidR="009C2309" w:rsidRPr="009C2309">
        <w:t>Chris McShannock, Lakeland District Fire Department</w:t>
      </w:r>
      <w:r w:rsidR="00A7395F">
        <w:t xml:space="preserve"> </w:t>
      </w:r>
    </w:p>
    <w:p w14:paraId="2FF578C6" w14:textId="7F10E26B" w:rsidR="00047EDE" w:rsidRDefault="00047EDE" w:rsidP="00996CF0">
      <w:pPr>
        <w:pStyle w:val="ListParagraph"/>
        <w:numPr>
          <w:ilvl w:val="0"/>
          <w:numId w:val="1"/>
        </w:numPr>
        <w:spacing w:line="360" w:lineRule="auto"/>
        <w:rPr>
          <w:b/>
          <w:bCs/>
        </w:rPr>
      </w:pPr>
      <w:r w:rsidRPr="00996CF0">
        <w:rPr>
          <w:b/>
          <w:bCs/>
        </w:rPr>
        <w:t>A</w:t>
      </w:r>
      <w:r w:rsidR="005A513F" w:rsidRPr="00996CF0">
        <w:rPr>
          <w:b/>
          <w:bCs/>
        </w:rPr>
        <w:t xml:space="preserve">pproval </w:t>
      </w:r>
      <w:r w:rsidRPr="00996CF0">
        <w:rPr>
          <w:b/>
          <w:bCs/>
        </w:rPr>
        <w:t>of Agenda</w:t>
      </w:r>
      <w:r w:rsidR="005A513F" w:rsidRPr="00996CF0">
        <w:rPr>
          <w:b/>
          <w:bCs/>
        </w:rPr>
        <w:t>:</w:t>
      </w:r>
    </w:p>
    <w:p w14:paraId="45CB1F67" w14:textId="3DDA6541" w:rsidR="00996CF0" w:rsidRPr="00996CF0" w:rsidRDefault="00996CF0" w:rsidP="00996CF0">
      <w:pPr>
        <w:spacing w:line="360" w:lineRule="auto"/>
        <w:ind w:left="360"/>
        <w:rPr>
          <w:b/>
          <w:bCs/>
        </w:rPr>
      </w:pPr>
      <w:r>
        <w:t xml:space="preserve">MOTION: </w:t>
      </w:r>
      <w:r w:rsidRPr="005A513F">
        <w:t xml:space="preserve">That the agenda </w:t>
      </w:r>
      <w:r>
        <w:t xml:space="preserve">for this meeting </w:t>
      </w:r>
      <w:r w:rsidRPr="005A513F">
        <w:t>be approve</w:t>
      </w:r>
      <w:r>
        <w:t xml:space="preserve">d </w:t>
      </w:r>
      <w:r w:rsidRPr="005A513F">
        <w:t>as presented.</w:t>
      </w:r>
    </w:p>
    <w:bookmarkEnd w:id="0"/>
    <w:p w14:paraId="3F5BA11A" w14:textId="77777777" w:rsidR="005A513F" w:rsidRDefault="005A513F" w:rsidP="008F3ACA">
      <w:pPr>
        <w:pStyle w:val="ListParagraph"/>
        <w:numPr>
          <w:ilvl w:val="0"/>
          <w:numId w:val="1"/>
        </w:numPr>
        <w:spacing w:line="360" w:lineRule="auto"/>
        <w:rPr>
          <w:b/>
          <w:bCs/>
        </w:rPr>
      </w:pPr>
      <w:r>
        <w:rPr>
          <w:b/>
          <w:bCs/>
        </w:rPr>
        <w:t xml:space="preserve">Public Hearings: </w:t>
      </w:r>
      <w:r w:rsidRPr="005A513F">
        <w:t>None</w:t>
      </w:r>
    </w:p>
    <w:p w14:paraId="763930B3" w14:textId="373C6CB6" w:rsidR="005A513F" w:rsidRDefault="005A513F" w:rsidP="008F3ACA">
      <w:pPr>
        <w:pStyle w:val="ListParagraph"/>
        <w:numPr>
          <w:ilvl w:val="0"/>
          <w:numId w:val="1"/>
        </w:numPr>
        <w:spacing w:line="360" w:lineRule="auto"/>
        <w:rPr>
          <w:b/>
          <w:bCs/>
        </w:rPr>
      </w:pPr>
      <w:r>
        <w:rPr>
          <w:b/>
          <w:bCs/>
        </w:rPr>
        <w:t xml:space="preserve">Reading of Bylaws: </w:t>
      </w:r>
      <w:r w:rsidRPr="005A513F">
        <w:t>None</w:t>
      </w:r>
    </w:p>
    <w:p w14:paraId="03406352" w14:textId="7FC1A0BA" w:rsidR="000B4A99" w:rsidRPr="00104E55" w:rsidRDefault="00047EDE" w:rsidP="008F3ACA">
      <w:pPr>
        <w:pStyle w:val="ListParagraph"/>
        <w:numPr>
          <w:ilvl w:val="0"/>
          <w:numId w:val="1"/>
        </w:numPr>
        <w:spacing w:line="360" w:lineRule="auto"/>
        <w:rPr>
          <w:b/>
          <w:bCs/>
        </w:rPr>
      </w:pPr>
      <w:r>
        <w:rPr>
          <w:b/>
          <w:bCs/>
        </w:rPr>
        <w:t>Adoption of Minutes</w:t>
      </w:r>
      <w:r w:rsidR="005A513F">
        <w:rPr>
          <w:b/>
          <w:bCs/>
        </w:rPr>
        <w:t xml:space="preserve">: </w:t>
      </w:r>
    </w:p>
    <w:p w14:paraId="423FF07D" w14:textId="77E6E4EF" w:rsidR="00104E55" w:rsidRDefault="00104E55" w:rsidP="008F3ACA">
      <w:pPr>
        <w:spacing w:line="360" w:lineRule="auto"/>
        <w:ind w:left="360"/>
      </w:pPr>
      <w:r>
        <w:t xml:space="preserve">6.1 </w:t>
      </w:r>
      <w:r w:rsidR="00BA1F88">
        <w:t xml:space="preserve">Page </w:t>
      </w:r>
      <w:r w:rsidR="000D7955">
        <w:t>3</w:t>
      </w:r>
      <w:r>
        <w:t xml:space="preserve">– Minutes of the </w:t>
      </w:r>
      <w:r w:rsidR="00026B92">
        <w:t>May 10</w:t>
      </w:r>
      <w:r w:rsidR="00026B92" w:rsidRPr="00026B92">
        <w:rPr>
          <w:vertAlign w:val="superscript"/>
        </w:rPr>
        <w:t>th</w:t>
      </w:r>
      <w:r>
        <w:t>, 2022 meeting.</w:t>
      </w:r>
    </w:p>
    <w:p w14:paraId="306DF5FB" w14:textId="64C36887" w:rsidR="00104E55" w:rsidRDefault="00104E55" w:rsidP="008F3ACA">
      <w:pPr>
        <w:spacing w:line="360" w:lineRule="auto"/>
        <w:ind w:left="360"/>
      </w:pPr>
      <w:r>
        <w:t>MOTION: That the Minutes of th</w:t>
      </w:r>
      <w:r w:rsidR="00026B92">
        <w:t>e May 10</w:t>
      </w:r>
      <w:r w:rsidR="00026B92" w:rsidRPr="00026B92">
        <w:rPr>
          <w:vertAlign w:val="superscript"/>
        </w:rPr>
        <w:t>th</w:t>
      </w:r>
      <w:r>
        <w:t>, 2022 Meeting be approved as presented</w:t>
      </w:r>
      <w:r w:rsidR="00D67CF1">
        <w:t>.</w:t>
      </w:r>
      <w:r>
        <w:t xml:space="preserve"> </w:t>
      </w:r>
    </w:p>
    <w:p w14:paraId="1A74BE85" w14:textId="7730A52A" w:rsidR="00996CF0" w:rsidRDefault="00996CF0" w:rsidP="00996CF0">
      <w:pPr>
        <w:spacing w:line="360" w:lineRule="auto"/>
        <w:ind w:left="360"/>
      </w:pPr>
      <w:r>
        <w:t xml:space="preserve">6.2 Page </w:t>
      </w:r>
      <w:r w:rsidR="00744050">
        <w:t>8</w:t>
      </w:r>
      <w:r>
        <w:t xml:space="preserve">– Minutes of the </w:t>
      </w:r>
      <w:r w:rsidR="00026B92">
        <w:t>May 24</w:t>
      </w:r>
      <w:r w:rsidR="00026B92" w:rsidRPr="00026B92">
        <w:rPr>
          <w:vertAlign w:val="superscript"/>
        </w:rPr>
        <w:t>th</w:t>
      </w:r>
      <w:r>
        <w:t>, 2022 Special Meeting.</w:t>
      </w:r>
    </w:p>
    <w:p w14:paraId="7D80F89C" w14:textId="1523355D" w:rsidR="00996CF0" w:rsidRDefault="00996CF0" w:rsidP="00996CF0">
      <w:pPr>
        <w:spacing w:line="360" w:lineRule="auto"/>
        <w:ind w:left="360"/>
      </w:pPr>
      <w:r>
        <w:t xml:space="preserve">MOTION: That the Minutes of the </w:t>
      </w:r>
      <w:r w:rsidR="00026B92">
        <w:t>May 24</w:t>
      </w:r>
      <w:r w:rsidR="00026B92" w:rsidRPr="00026B92">
        <w:rPr>
          <w:vertAlign w:val="superscript"/>
        </w:rPr>
        <w:t>th</w:t>
      </w:r>
      <w:r>
        <w:t xml:space="preserve">, 2022 Special Meeting be approved as presented. </w:t>
      </w:r>
    </w:p>
    <w:p w14:paraId="14BDD514" w14:textId="69817E63" w:rsidR="0042690D" w:rsidRDefault="0042690D" w:rsidP="0042690D">
      <w:pPr>
        <w:spacing w:line="360" w:lineRule="auto"/>
        <w:ind w:left="360"/>
      </w:pPr>
      <w:r>
        <w:t xml:space="preserve">6.3 Page </w:t>
      </w:r>
      <w:r w:rsidR="00744050">
        <w:t>10</w:t>
      </w:r>
      <w:r>
        <w:t>– Minutes of the June 7</w:t>
      </w:r>
      <w:r w:rsidRPr="0042690D">
        <w:rPr>
          <w:vertAlign w:val="superscript"/>
        </w:rPr>
        <w:t>th</w:t>
      </w:r>
      <w:r>
        <w:t>, 2022 Special Meeting.</w:t>
      </w:r>
    </w:p>
    <w:p w14:paraId="1B5C44F8" w14:textId="6A9C1DF9" w:rsidR="0042690D" w:rsidRPr="00104E55" w:rsidRDefault="0042690D" w:rsidP="0042690D">
      <w:pPr>
        <w:spacing w:line="360" w:lineRule="auto"/>
        <w:ind w:left="360"/>
      </w:pPr>
      <w:r>
        <w:t>MOTION: That the Minutes of the June 7</w:t>
      </w:r>
      <w:r w:rsidRPr="0042690D">
        <w:rPr>
          <w:vertAlign w:val="superscript"/>
        </w:rPr>
        <w:t>th</w:t>
      </w:r>
      <w:r>
        <w:t>, 2022 Special Meeting be approved as presented.</w:t>
      </w:r>
    </w:p>
    <w:p w14:paraId="491ABAA8" w14:textId="48EFDE03" w:rsidR="00A21B43" w:rsidRPr="005E4BEE" w:rsidRDefault="005A513F" w:rsidP="005E4BEE">
      <w:pPr>
        <w:pStyle w:val="ListParagraph"/>
        <w:numPr>
          <w:ilvl w:val="0"/>
          <w:numId w:val="1"/>
        </w:numPr>
        <w:spacing w:line="360" w:lineRule="auto"/>
        <w:rPr>
          <w:b/>
          <w:bCs/>
        </w:rPr>
      </w:pPr>
      <w:r w:rsidRPr="005F2A56">
        <w:rPr>
          <w:b/>
          <w:bCs/>
        </w:rPr>
        <w:t xml:space="preserve">Business Arising from Minutes: </w:t>
      </w:r>
      <w:r w:rsidR="005E4BEE">
        <w:t>None</w:t>
      </w:r>
    </w:p>
    <w:p w14:paraId="0F529565" w14:textId="006B79DA" w:rsidR="0025132E" w:rsidRDefault="005A513F" w:rsidP="00EF5678">
      <w:pPr>
        <w:pStyle w:val="ListParagraph"/>
        <w:numPr>
          <w:ilvl w:val="0"/>
          <w:numId w:val="4"/>
        </w:numPr>
        <w:spacing w:line="360" w:lineRule="auto"/>
        <w:rPr>
          <w:b/>
          <w:bCs/>
        </w:rPr>
      </w:pPr>
      <w:r w:rsidRPr="00682C77">
        <w:rPr>
          <w:b/>
          <w:bCs/>
        </w:rPr>
        <w:t>Action/Motion Items:</w:t>
      </w:r>
    </w:p>
    <w:p w14:paraId="39A7FE0A" w14:textId="7C809C2E" w:rsidR="00026B92" w:rsidRPr="00026B92" w:rsidRDefault="00744050" w:rsidP="00EF5678">
      <w:pPr>
        <w:pStyle w:val="ListParagraph"/>
        <w:numPr>
          <w:ilvl w:val="1"/>
          <w:numId w:val="4"/>
        </w:numPr>
        <w:spacing w:line="360" w:lineRule="auto"/>
      </w:pPr>
      <w:r>
        <w:t xml:space="preserve">Page 12- </w:t>
      </w:r>
      <w:r w:rsidR="00026B92" w:rsidRPr="00026B92">
        <w:t>Governance Training Motion</w:t>
      </w:r>
    </w:p>
    <w:p w14:paraId="578F8E32" w14:textId="1470E578" w:rsidR="00026B92" w:rsidRDefault="00744050" w:rsidP="00EF5678">
      <w:pPr>
        <w:pStyle w:val="ListParagraph"/>
        <w:numPr>
          <w:ilvl w:val="1"/>
          <w:numId w:val="4"/>
        </w:numPr>
        <w:spacing w:line="360" w:lineRule="auto"/>
      </w:pPr>
      <w:r>
        <w:t xml:space="preserve">Page 13 - </w:t>
      </w:r>
      <w:r w:rsidR="005A5099">
        <w:t>Budget Report</w:t>
      </w:r>
    </w:p>
    <w:p w14:paraId="6777CD86" w14:textId="5480D58C" w:rsidR="00AB7F3B" w:rsidRPr="00026B92" w:rsidRDefault="00744050" w:rsidP="00EF5678">
      <w:pPr>
        <w:pStyle w:val="ListParagraph"/>
        <w:numPr>
          <w:ilvl w:val="1"/>
          <w:numId w:val="4"/>
        </w:numPr>
        <w:spacing w:line="360" w:lineRule="auto"/>
      </w:pPr>
      <w:r>
        <w:t>Page 20 -</w:t>
      </w:r>
      <w:r w:rsidR="00AB7F3B">
        <w:t>PARCS Convention</w:t>
      </w:r>
    </w:p>
    <w:p w14:paraId="7753E349" w14:textId="05F29F63" w:rsidR="005A513F" w:rsidRPr="00301D2E" w:rsidRDefault="005A513F" w:rsidP="00EF5678">
      <w:pPr>
        <w:pStyle w:val="ListParagraph"/>
        <w:numPr>
          <w:ilvl w:val="0"/>
          <w:numId w:val="4"/>
        </w:numPr>
        <w:spacing w:line="360" w:lineRule="auto"/>
      </w:pPr>
      <w:r w:rsidRPr="000F1AD9">
        <w:rPr>
          <w:b/>
          <w:bCs/>
        </w:rPr>
        <w:t xml:space="preserve">Administration Reports: </w:t>
      </w:r>
    </w:p>
    <w:p w14:paraId="2C882695" w14:textId="2986CA4F" w:rsidR="00301D2E" w:rsidRDefault="006B4049" w:rsidP="008F3ACA">
      <w:pPr>
        <w:spacing w:line="360" w:lineRule="auto"/>
        <w:ind w:firstLine="360"/>
      </w:pPr>
      <w:r>
        <w:t>9</w:t>
      </w:r>
      <w:r w:rsidR="00301D2E" w:rsidRPr="00301D2E">
        <w:t xml:space="preserve">.1 </w:t>
      </w:r>
      <w:r w:rsidR="00301D2E" w:rsidRPr="00301D2E">
        <w:tab/>
      </w:r>
      <w:r w:rsidR="00F06B09">
        <w:t xml:space="preserve"> </w:t>
      </w:r>
      <w:r w:rsidR="00FC5F1A">
        <w:t xml:space="preserve">Page </w:t>
      </w:r>
      <w:r w:rsidR="00744050">
        <w:t>21 -</w:t>
      </w:r>
      <w:r w:rsidR="00301D2E" w:rsidRPr="00301D2E">
        <w:t>CAO Report and Updates</w:t>
      </w:r>
    </w:p>
    <w:p w14:paraId="325DDB78" w14:textId="55B969C0" w:rsidR="005A513F" w:rsidRDefault="005A513F" w:rsidP="00EF5678">
      <w:pPr>
        <w:pStyle w:val="ListParagraph"/>
        <w:numPr>
          <w:ilvl w:val="0"/>
          <w:numId w:val="4"/>
        </w:numPr>
        <w:spacing w:line="360" w:lineRule="auto"/>
        <w:rPr>
          <w:b/>
          <w:bCs/>
        </w:rPr>
      </w:pPr>
      <w:r>
        <w:rPr>
          <w:b/>
          <w:bCs/>
        </w:rPr>
        <w:t>Accounts for Payment:</w:t>
      </w:r>
    </w:p>
    <w:p w14:paraId="5028E382" w14:textId="051622D6" w:rsidR="008E0108" w:rsidRDefault="005A513F" w:rsidP="00EF5678">
      <w:pPr>
        <w:pStyle w:val="ListParagraph"/>
        <w:numPr>
          <w:ilvl w:val="0"/>
          <w:numId w:val="4"/>
        </w:numPr>
        <w:spacing w:line="360" w:lineRule="auto"/>
        <w:rPr>
          <w:b/>
          <w:bCs/>
        </w:rPr>
      </w:pPr>
      <w:r>
        <w:rPr>
          <w:b/>
          <w:bCs/>
        </w:rPr>
        <w:t>Financial Statements:</w:t>
      </w:r>
    </w:p>
    <w:p w14:paraId="3D430C09" w14:textId="7163C779" w:rsidR="008E0108" w:rsidRDefault="00FC5F1A" w:rsidP="00EF5678">
      <w:pPr>
        <w:pStyle w:val="ListParagraph"/>
        <w:numPr>
          <w:ilvl w:val="1"/>
          <w:numId w:val="4"/>
        </w:numPr>
        <w:spacing w:line="360" w:lineRule="auto"/>
      </w:pPr>
      <w:r>
        <w:t xml:space="preserve">Page </w:t>
      </w:r>
      <w:r w:rsidR="00744050">
        <w:t>22</w:t>
      </w:r>
      <w:r w:rsidR="00E02EDE">
        <w:t>–</w:t>
      </w:r>
      <w:r w:rsidR="008E0108" w:rsidRPr="008E0108">
        <w:t xml:space="preserve"> </w:t>
      </w:r>
      <w:r w:rsidR="00E02EDE">
        <w:t xml:space="preserve">Financial Statement for </w:t>
      </w:r>
      <w:r w:rsidR="00026B92">
        <w:t>May</w:t>
      </w:r>
      <w:r w:rsidR="00E02EDE">
        <w:t>, Bank Reconciliation and List of Accounts</w:t>
      </w:r>
    </w:p>
    <w:p w14:paraId="20BF3C8B" w14:textId="2E440A16" w:rsidR="00932A6A" w:rsidRDefault="00932A6A" w:rsidP="00932A6A">
      <w:pPr>
        <w:spacing w:line="360" w:lineRule="auto"/>
        <w:ind w:left="360"/>
      </w:pPr>
      <w:r>
        <w:t xml:space="preserve">MOTION: That Council receive and file the financial statement, bank reconciliation and list of accounts payable for </w:t>
      </w:r>
      <w:r w:rsidR="00026B92">
        <w:t>May</w:t>
      </w:r>
      <w:r>
        <w:t>, 2022.</w:t>
      </w:r>
      <w:r>
        <w:tab/>
      </w:r>
    </w:p>
    <w:p w14:paraId="1CB88B41" w14:textId="194254E3" w:rsidR="005A513F" w:rsidRPr="00CD1432" w:rsidRDefault="005A513F" w:rsidP="00EF5678">
      <w:pPr>
        <w:pStyle w:val="ListParagraph"/>
        <w:numPr>
          <w:ilvl w:val="0"/>
          <w:numId w:val="4"/>
        </w:numPr>
        <w:spacing w:line="360" w:lineRule="auto"/>
        <w:rPr>
          <w:b/>
          <w:bCs/>
        </w:rPr>
      </w:pPr>
      <w:r w:rsidRPr="00CD1432">
        <w:rPr>
          <w:b/>
          <w:bCs/>
        </w:rPr>
        <w:t xml:space="preserve">Council Divisional Reports: </w:t>
      </w:r>
      <w:r>
        <w:t>N/A</w:t>
      </w:r>
    </w:p>
    <w:p w14:paraId="4A348D05" w14:textId="1B8EF43F" w:rsidR="00B43E2F" w:rsidRPr="009F323D" w:rsidRDefault="000B4A99" w:rsidP="00EF5678">
      <w:pPr>
        <w:pStyle w:val="ListParagraph"/>
        <w:numPr>
          <w:ilvl w:val="0"/>
          <w:numId w:val="4"/>
        </w:numPr>
        <w:spacing w:line="360" w:lineRule="auto"/>
        <w:rPr>
          <w:b/>
          <w:bCs/>
        </w:rPr>
      </w:pPr>
      <w:r>
        <w:rPr>
          <w:b/>
          <w:bCs/>
        </w:rPr>
        <w:t>New Business</w:t>
      </w:r>
      <w:r w:rsidR="009E3EF2" w:rsidRPr="009E3EF2">
        <w:t>: N/A</w:t>
      </w:r>
    </w:p>
    <w:p w14:paraId="633D8A95" w14:textId="77777777" w:rsidR="00932A6A" w:rsidRPr="00932A6A" w:rsidRDefault="005A513F" w:rsidP="00EF5678">
      <w:pPr>
        <w:pStyle w:val="ListParagraph"/>
        <w:numPr>
          <w:ilvl w:val="0"/>
          <w:numId w:val="4"/>
        </w:numPr>
        <w:spacing w:line="360" w:lineRule="auto"/>
        <w:rPr>
          <w:b/>
          <w:bCs/>
        </w:rPr>
      </w:pPr>
      <w:r>
        <w:rPr>
          <w:b/>
          <w:bCs/>
        </w:rPr>
        <w:lastRenderedPageBreak/>
        <w:t>Incamera</w:t>
      </w:r>
      <w:r w:rsidR="009F5732">
        <w:rPr>
          <w:b/>
          <w:bCs/>
        </w:rPr>
        <w:t xml:space="preserve">:  </w:t>
      </w:r>
      <w:r w:rsidR="009F5732" w:rsidRPr="009F5732">
        <w:t>N/A</w:t>
      </w:r>
    </w:p>
    <w:p w14:paraId="399CFBBA" w14:textId="547FBBD5" w:rsidR="00932A6A" w:rsidRDefault="005A513F" w:rsidP="00EF5678">
      <w:pPr>
        <w:pStyle w:val="ListParagraph"/>
        <w:numPr>
          <w:ilvl w:val="0"/>
          <w:numId w:val="4"/>
        </w:numPr>
        <w:spacing w:line="360" w:lineRule="auto"/>
        <w:rPr>
          <w:b/>
          <w:bCs/>
        </w:rPr>
      </w:pPr>
      <w:r w:rsidRPr="00932A6A">
        <w:rPr>
          <w:b/>
          <w:bCs/>
        </w:rPr>
        <w:t>Correspondence</w:t>
      </w:r>
      <w:r w:rsidR="009F5732" w:rsidRPr="00932A6A">
        <w:rPr>
          <w:b/>
          <w:bCs/>
        </w:rPr>
        <w:t xml:space="preserve">: </w:t>
      </w:r>
      <w:r w:rsidR="00932A6A" w:rsidRPr="00932A6A">
        <w:rPr>
          <w:b/>
          <w:bCs/>
        </w:rPr>
        <w:t xml:space="preserve"> </w:t>
      </w:r>
    </w:p>
    <w:p w14:paraId="4355C0BB" w14:textId="3F010C05" w:rsidR="00220B80" w:rsidRPr="00220B80" w:rsidRDefault="00220B80" w:rsidP="00220B80">
      <w:pPr>
        <w:spacing w:line="360" w:lineRule="auto"/>
        <w:ind w:left="360"/>
      </w:pPr>
      <w:r>
        <w:rPr>
          <w:b/>
          <w:bCs/>
        </w:rPr>
        <w:t xml:space="preserve">15.1 </w:t>
      </w:r>
      <w:r>
        <w:t xml:space="preserve">Page </w:t>
      </w:r>
      <w:r w:rsidR="00744050">
        <w:t>29</w:t>
      </w:r>
      <w:r>
        <w:t>– EMO Outline provided by Leslie Tuchek</w:t>
      </w:r>
    </w:p>
    <w:p w14:paraId="63329572" w14:textId="6888E786" w:rsidR="007906BC" w:rsidRDefault="005A513F" w:rsidP="00EF5678">
      <w:pPr>
        <w:pStyle w:val="ListParagraph"/>
        <w:numPr>
          <w:ilvl w:val="0"/>
          <w:numId w:val="4"/>
        </w:numPr>
        <w:spacing w:line="360" w:lineRule="auto"/>
        <w:rPr>
          <w:b/>
          <w:bCs/>
        </w:rPr>
      </w:pPr>
      <w:r>
        <w:rPr>
          <w:b/>
          <w:bCs/>
        </w:rPr>
        <w:t xml:space="preserve">Other </w:t>
      </w:r>
      <w:r w:rsidR="00047EDE">
        <w:rPr>
          <w:b/>
          <w:bCs/>
        </w:rPr>
        <w:t>Business</w:t>
      </w:r>
      <w:r w:rsidR="009F5732">
        <w:rPr>
          <w:b/>
          <w:bCs/>
        </w:rPr>
        <w:t xml:space="preserve">: </w:t>
      </w:r>
    </w:p>
    <w:p w14:paraId="5EBB0004" w14:textId="77777777" w:rsidR="007906BC" w:rsidRDefault="00047EDE" w:rsidP="00EF5678">
      <w:pPr>
        <w:pStyle w:val="ListParagraph"/>
        <w:numPr>
          <w:ilvl w:val="0"/>
          <w:numId w:val="4"/>
        </w:numPr>
        <w:spacing w:line="360" w:lineRule="auto"/>
        <w:rPr>
          <w:b/>
          <w:bCs/>
        </w:rPr>
      </w:pPr>
      <w:r w:rsidRPr="007906BC">
        <w:rPr>
          <w:b/>
          <w:bCs/>
        </w:rPr>
        <w:t xml:space="preserve">Adjournment </w:t>
      </w:r>
    </w:p>
    <w:p w14:paraId="71A09637" w14:textId="77777777" w:rsidR="007906BC" w:rsidRDefault="007906BC">
      <w:pPr>
        <w:rPr>
          <w:rFonts w:cstheme="minorHAnsi"/>
        </w:rPr>
      </w:pPr>
      <w:r>
        <w:rPr>
          <w:rFonts w:cstheme="minorHAnsi"/>
        </w:rPr>
        <w:br w:type="page"/>
      </w:r>
    </w:p>
    <w:p w14:paraId="1DF01675" w14:textId="77777777" w:rsidR="004E3FC5" w:rsidRPr="00FD7E26" w:rsidRDefault="004E3FC5" w:rsidP="004E3FC5">
      <w:pPr>
        <w:spacing w:line="276" w:lineRule="auto"/>
        <w:jc w:val="center"/>
        <w:rPr>
          <w:rFonts w:cstheme="minorHAnsi"/>
        </w:rPr>
      </w:pPr>
      <w:bookmarkStart w:id="1" w:name="_Hlk102073513"/>
      <w:r w:rsidRPr="00FD7E26">
        <w:rPr>
          <w:rFonts w:cstheme="minorHAnsi"/>
        </w:rPr>
        <w:lastRenderedPageBreak/>
        <w:t>Resort Village of Elk Ridge</w:t>
      </w:r>
    </w:p>
    <w:p w14:paraId="1E9A369C" w14:textId="77777777" w:rsidR="004E3FC5" w:rsidRPr="00FD7E26" w:rsidRDefault="004E3FC5" w:rsidP="004E3FC5">
      <w:pPr>
        <w:spacing w:line="276" w:lineRule="auto"/>
        <w:jc w:val="center"/>
        <w:rPr>
          <w:rFonts w:cstheme="minorHAnsi"/>
        </w:rPr>
      </w:pPr>
      <w:r w:rsidRPr="00FD7E26">
        <w:rPr>
          <w:rFonts w:cstheme="minorHAnsi"/>
        </w:rPr>
        <w:t>Meeting Minutes</w:t>
      </w:r>
    </w:p>
    <w:p w14:paraId="1D2DC9AD" w14:textId="77777777" w:rsidR="004E3FC5" w:rsidRPr="00FD7E26" w:rsidRDefault="004E3FC5" w:rsidP="004E3FC5">
      <w:pPr>
        <w:spacing w:line="276" w:lineRule="auto"/>
        <w:jc w:val="center"/>
        <w:rPr>
          <w:rFonts w:cstheme="minorHAnsi"/>
        </w:rPr>
      </w:pPr>
      <w:r>
        <w:rPr>
          <w:rFonts w:cstheme="minorHAnsi"/>
        </w:rPr>
        <w:t>May 10</w:t>
      </w:r>
      <w:r w:rsidRPr="0093621D">
        <w:rPr>
          <w:rFonts w:cstheme="minorHAnsi"/>
          <w:vertAlign w:val="superscript"/>
        </w:rPr>
        <w:t>th</w:t>
      </w:r>
      <w:r w:rsidRPr="00FD7E26">
        <w:rPr>
          <w:rFonts w:cstheme="minorHAnsi"/>
        </w:rPr>
        <w:t xml:space="preserve">, 2022 </w:t>
      </w:r>
      <w:r>
        <w:rPr>
          <w:rFonts w:cstheme="minorHAnsi"/>
        </w:rPr>
        <w:t>Regular Meeting of Council</w:t>
      </w:r>
    </w:p>
    <w:p w14:paraId="009EC4DF" w14:textId="77777777" w:rsidR="004E3FC5" w:rsidRPr="00FD7E26" w:rsidRDefault="004E3FC5" w:rsidP="004E3FC5">
      <w:pPr>
        <w:spacing w:line="276" w:lineRule="auto"/>
        <w:jc w:val="center"/>
        <w:rPr>
          <w:rFonts w:cstheme="minorHAnsi"/>
        </w:rPr>
      </w:pPr>
    </w:p>
    <w:p w14:paraId="65F35C60" w14:textId="77777777" w:rsidR="004E3FC5" w:rsidRPr="00FD7E26" w:rsidRDefault="004E3FC5" w:rsidP="004E3FC5">
      <w:pPr>
        <w:spacing w:line="276" w:lineRule="auto"/>
        <w:jc w:val="both"/>
        <w:rPr>
          <w:rFonts w:cstheme="minorHAnsi"/>
        </w:rPr>
      </w:pPr>
      <w:bookmarkStart w:id="2" w:name="_Hlk102073752"/>
      <w:r w:rsidRPr="00FD7E26">
        <w:rPr>
          <w:rFonts w:cstheme="minorHAnsi"/>
        </w:rPr>
        <w:t xml:space="preserve">A Regular Meeting of Council of the Resort Village of Elk Ridge was held at the Elk Ridge Golf Resort on </w:t>
      </w:r>
      <w:r>
        <w:rPr>
          <w:rFonts w:cstheme="minorHAnsi"/>
        </w:rPr>
        <w:t>May 10</w:t>
      </w:r>
      <w:r w:rsidRPr="0093621D">
        <w:rPr>
          <w:rFonts w:cstheme="minorHAnsi"/>
          <w:vertAlign w:val="superscript"/>
        </w:rPr>
        <w:t>th</w:t>
      </w:r>
      <w:r>
        <w:rPr>
          <w:rFonts w:cstheme="minorHAnsi"/>
        </w:rPr>
        <w:t>, 2022</w:t>
      </w:r>
    </w:p>
    <w:p w14:paraId="442BC603" w14:textId="77777777" w:rsidR="004E3FC5" w:rsidRPr="00FD7E26" w:rsidRDefault="004E3FC5" w:rsidP="004E3FC5">
      <w:pPr>
        <w:spacing w:line="276" w:lineRule="auto"/>
        <w:jc w:val="both"/>
        <w:rPr>
          <w:rFonts w:cstheme="minorHAnsi"/>
        </w:rPr>
      </w:pPr>
    </w:p>
    <w:p w14:paraId="5E583F0C" w14:textId="77777777" w:rsidR="004E3FC5" w:rsidRPr="00FD7E26" w:rsidRDefault="004E3FC5" w:rsidP="004E3FC5">
      <w:pPr>
        <w:spacing w:line="276" w:lineRule="auto"/>
        <w:jc w:val="both"/>
        <w:rPr>
          <w:rFonts w:cstheme="minorHAnsi"/>
        </w:rPr>
      </w:pPr>
      <w:r w:rsidRPr="00FD7E26">
        <w:rPr>
          <w:rFonts w:cstheme="minorHAnsi"/>
        </w:rPr>
        <w:t>Present:</w:t>
      </w:r>
      <w:r w:rsidRPr="00FD7E26">
        <w:rPr>
          <w:rFonts w:cstheme="minorHAnsi"/>
        </w:rPr>
        <w:tab/>
        <w:t>Mayor Garry McKay</w:t>
      </w:r>
    </w:p>
    <w:p w14:paraId="7A77A704" w14:textId="77777777" w:rsidR="004E3FC5" w:rsidRPr="002F554F" w:rsidRDefault="004E3FC5" w:rsidP="004E3FC5">
      <w:pPr>
        <w:spacing w:line="276" w:lineRule="auto"/>
        <w:jc w:val="both"/>
        <w:rPr>
          <w:rFonts w:cstheme="minorHAnsi"/>
        </w:rPr>
      </w:pPr>
      <w:r w:rsidRPr="00FD7E26">
        <w:rPr>
          <w:rFonts w:cstheme="minorHAnsi"/>
        </w:rPr>
        <w:tab/>
      </w:r>
      <w:r w:rsidRPr="00FD7E26">
        <w:rPr>
          <w:rFonts w:cstheme="minorHAnsi"/>
        </w:rPr>
        <w:tab/>
        <w:t>Councillor Ryan Danberg (</w:t>
      </w:r>
      <w:r w:rsidRPr="00FD7E26">
        <w:rPr>
          <w:rFonts w:cstheme="minorHAnsi"/>
          <w:i/>
          <w:iCs/>
        </w:rPr>
        <w:t>via teams meeting)</w:t>
      </w:r>
    </w:p>
    <w:p w14:paraId="5B4F47BA" w14:textId="77777777" w:rsidR="004E3FC5" w:rsidRPr="00FD7E26" w:rsidRDefault="004E3FC5" w:rsidP="004E3FC5">
      <w:pPr>
        <w:spacing w:line="276" w:lineRule="auto"/>
        <w:jc w:val="both"/>
        <w:rPr>
          <w:rFonts w:cstheme="minorHAnsi"/>
        </w:rPr>
      </w:pPr>
      <w:r w:rsidRPr="00FD7E26">
        <w:rPr>
          <w:rFonts w:cstheme="minorHAnsi"/>
        </w:rPr>
        <w:tab/>
      </w:r>
      <w:r w:rsidRPr="00FD7E26">
        <w:rPr>
          <w:rFonts w:cstheme="minorHAnsi"/>
        </w:rPr>
        <w:tab/>
        <w:t>Councillor Trudy Engel</w:t>
      </w:r>
    </w:p>
    <w:p w14:paraId="0B7F8D67" w14:textId="77777777" w:rsidR="004E3FC5" w:rsidRPr="00FD7E26" w:rsidRDefault="004E3FC5" w:rsidP="004E3FC5">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3760724C" w14:textId="77777777" w:rsidR="004E3FC5" w:rsidRPr="00FD7E26" w:rsidRDefault="004E3FC5" w:rsidP="004E3FC5">
      <w:pPr>
        <w:spacing w:line="276" w:lineRule="auto"/>
        <w:jc w:val="both"/>
        <w:rPr>
          <w:rFonts w:cstheme="minorHAnsi"/>
        </w:rPr>
      </w:pPr>
      <w:r w:rsidRPr="00FD7E26">
        <w:rPr>
          <w:rFonts w:cstheme="minorHAnsi"/>
        </w:rPr>
        <w:tab/>
      </w:r>
      <w:r w:rsidRPr="00FD7E26">
        <w:rPr>
          <w:rFonts w:cstheme="minorHAnsi"/>
        </w:rPr>
        <w:tab/>
        <w:t>Councillor Margaret Smith-Windsor</w:t>
      </w:r>
    </w:p>
    <w:p w14:paraId="0A0DAB33" w14:textId="77777777" w:rsidR="004E3FC5" w:rsidRPr="00FD7E26" w:rsidRDefault="004E3FC5" w:rsidP="004E3FC5">
      <w:pPr>
        <w:spacing w:line="276" w:lineRule="auto"/>
        <w:jc w:val="both"/>
        <w:rPr>
          <w:rFonts w:cstheme="minorHAnsi"/>
        </w:rPr>
      </w:pPr>
    </w:p>
    <w:p w14:paraId="496D71FC" w14:textId="77777777" w:rsidR="004E3FC5" w:rsidRPr="006536C7" w:rsidRDefault="004E3FC5" w:rsidP="004E3FC5">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bookmarkEnd w:id="2"/>
    <w:p w14:paraId="06BA9BB4" w14:textId="77777777" w:rsidR="004E3FC5" w:rsidRPr="00FD7E26" w:rsidRDefault="004E3FC5" w:rsidP="004E3FC5">
      <w:pPr>
        <w:spacing w:line="276" w:lineRule="auto"/>
        <w:jc w:val="both"/>
        <w:rPr>
          <w:rFonts w:cstheme="minorHAnsi"/>
        </w:rPr>
      </w:pPr>
    </w:p>
    <w:p w14:paraId="3FF402FC" w14:textId="45EB2BE5" w:rsidR="004E3FC5" w:rsidRPr="0050372C" w:rsidRDefault="004E3FC5" w:rsidP="0050372C">
      <w:pPr>
        <w:pStyle w:val="ListParagraph"/>
        <w:numPr>
          <w:ilvl w:val="0"/>
          <w:numId w:val="15"/>
        </w:numPr>
        <w:spacing w:line="276" w:lineRule="auto"/>
        <w:jc w:val="both"/>
        <w:rPr>
          <w:rFonts w:cstheme="minorHAnsi"/>
        </w:rPr>
      </w:pPr>
      <w:r w:rsidRPr="0050372C">
        <w:rPr>
          <w:rFonts w:cstheme="minorHAnsi"/>
          <w:b/>
          <w:bCs/>
        </w:rPr>
        <w:t xml:space="preserve">Call to Order – </w:t>
      </w:r>
      <w:r w:rsidRPr="0050372C">
        <w:rPr>
          <w:rFonts w:cstheme="minorHAnsi"/>
        </w:rPr>
        <w:t>With a quorum being present, Mayor Garry McKay called the meeting to order at 3:00 p.m.</w:t>
      </w:r>
    </w:p>
    <w:p w14:paraId="0F23590A" w14:textId="77777777" w:rsidR="004E3FC5" w:rsidRPr="00FD7E26" w:rsidRDefault="004E3FC5" w:rsidP="004E3FC5">
      <w:pPr>
        <w:pStyle w:val="ListParagraph"/>
        <w:spacing w:line="276" w:lineRule="auto"/>
        <w:jc w:val="both"/>
        <w:rPr>
          <w:rFonts w:cstheme="minorHAnsi"/>
        </w:rPr>
      </w:pPr>
    </w:p>
    <w:p w14:paraId="5A1B7FCA" w14:textId="46735878" w:rsidR="004E3FC5" w:rsidRDefault="004E3FC5" w:rsidP="0050372C">
      <w:pPr>
        <w:pStyle w:val="ListParagraph"/>
        <w:numPr>
          <w:ilvl w:val="0"/>
          <w:numId w:val="15"/>
        </w:numPr>
        <w:spacing w:line="360" w:lineRule="auto"/>
      </w:pPr>
      <w:r w:rsidRPr="0050372C">
        <w:rPr>
          <w:b/>
          <w:bCs/>
        </w:rPr>
        <w:t xml:space="preserve">Delegations:  </w:t>
      </w:r>
      <w:r>
        <w:t xml:space="preserve">Fire Chief </w:t>
      </w:r>
      <w:r w:rsidRPr="009C2309">
        <w:t>Chris McShannock, Lakeland District Fire Departmen</w:t>
      </w:r>
      <w:r>
        <w:t>t – Unavailable for this meeting; the meeting invite will be extended to the next meeting.</w:t>
      </w:r>
    </w:p>
    <w:p w14:paraId="6C025A32" w14:textId="77777777" w:rsidR="004E3FC5" w:rsidRDefault="004E3FC5" w:rsidP="004E3FC5">
      <w:pPr>
        <w:pStyle w:val="ListParagraph"/>
      </w:pPr>
    </w:p>
    <w:p w14:paraId="314B2CFF" w14:textId="77777777" w:rsidR="004E3FC5" w:rsidRPr="002A38F3" w:rsidRDefault="004E3FC5" w:rsidP="004E3FC5">
      <w:pPr>
        <w:pStyle w:val="ListParagraph"/>
        <w:spacing w:line="360" w:lineRule="auto"/>
      </w:pPr>
    </w:p>
    <w:p w14:paraId="2C09FDCB" w14:textId="77777777" w:rsidR="004E3FC5" w:rsidRDefault="004E3FC5" w:rsidP="0050372C">
      <w:pPr>
        <w:pStyle w:val="ListParagraph"/>
        <w:numPr>
          <w:ilvl w:val="0"/>
          <w:numId w:val="15"/>
        </w:numPr>
        <w:spacing w:line="360" w:lineRule="auto"/>
        <w:rPr>
          <w:b/>
          <w:bCs/>
        </w:rPr>
      </w:pPr>
      <w:r>
        <w:rPr>
          <w:b/>
          <w:bCs/>
        </w:rPr>
        <w:t>Approval of Agenda:</w:t>
      </w:r>
    </w:p>
    <w:p w14:paraId="165A0F58" w14:textId="7F0EE075" w:rsidR="004E3FC5" w:rsidRDefault="004E3FC5" w:rsidP="004E3FC5">
      <w:pPr>
        <w:spacing w:line="360" w:lineRule="auto"/>
        <w:ind w:left="360"/>
        <w:rPr>
          <w:b/>
          <w:bCs/>
        </w:rPr>
      </w:pPr>
      <w:r w:rsidRPr="002A38F3">
        <w:rPr>
          <w:b/>
          <w:bCs/>
        </w:rPr>
        <w:t>71-2022</w:t>
      </w:r>
      <w:r w:rsidRPr="002A38F3">
        <w:rPr>
          <w:b/>
          <w:bCs/>
        </w:rPr>
        <w:tab/>
        <w:t xml:space="preserve">SMITH-WINDSOR: </w:t>
      </w:r>
      <w:r w:rsidRPr="005A513F">
        <w:t xml:space="preserve">That the agenda </w:t>
      </w:r>
      <w:r>
        <w:t xml:space="preserve">for this meeting </w:t>
      </w:r>
      <w:r w:rsidRPr="005A513F">
        <w:t>be approve</w:t>
      </w:r>
      <w:r>
        <w:t xml:space="preserve">d </w:t>
      </w:r>
      <w:r w:rsidRPr="005A513F">
        <w:t xml:space="preserve">as </w:t>
      </w:r>
      <w:r>
        <w:t xml:space="preserve">amended with three additional items under new business. </w:t>
      </w:r>
      <w:r>
        <w:tab/>
      </w:r>
      <w:r>
        <w:tab/>
      </w:r>
      <w:r>
        <w:tab/>
      </w:r>
      <w:r>
        <w:tab/>
      </w:r>
      <w:r>
        <w:tab/>
      </w:r>
      <w:r>
        <w:tab/>
      </w:r>
      <w:r>
        <w:tab/>
        <w:t xml:space="preserve">       </w:t>
      </w:r>
      <w:r w:rsidRPr="002A38F3">
        <w:rPr>
          <w:b/>
          <w:bCs/>
        </w:rPr>
        <w:t>CARRIED</w:t>
      </w:r>
    </w:p>
    <w:p w14:paraId="180B5818" w14:textId="77777777" w:rsidR="004E3FC5" w:rsidRPr="002A38F3" w:rsidRDefault="004E3FC5" w:rsidP="004E3FC5">
      <w:pPr>
        <w:spacing w:line="360" w:lineRule="auto"/>
        <w:ind w:left="360"/>
        <w:rPr>
          <w:b/>
          <w:bCs/>
        </w:rPr>
      </w:pPr>
    </w:p>
    <w:p w14:paraId="063F623F" w14:textId="77777777" w:rsidR="004E3FC5" w:rsidRPr="00FD7E26" w:rsidRDefault="004E3FC5" w:rsidP="0050372C">
      <w:pPr>
        <w:pStyle w:val="ListParagraph"/>
        <w:numPr>
          <w:ilvl w:val="0"/>
          <w:numId w:val="15"/>
        </w:numPr>
        <w:jc w:val="both"/>
        <w:rPr>
          <w:rFonts w:cstheme="minorHAnsi"/>
          <w:b/>
          <w:bCs/>
        </w:rPr>
      </w:pPr>
      <w:r w:rsidRPr="00FD7E26">
        <w:rPr>
          <w:rFonts w:cstheme="minorHAnsi"/>
          <w:b/>
          <w:bCs/>
        </w:rPr>
        <w:t xml:space="preserve">Public Hearings: </w:t>
      </w:r>
      <w:r w:rsidRPr="00FD7E26">
        <w:rPr>
          <w:rFonts w:cstheme="minorHAnsi"/>
        </w:rPr>
        <w:t>None</w:t>
      </w:r>
    </w:p>
    <w:p w14:paraId="48A8AFFA" w14:textId="77777777" w:rsidR="004E3FC5" w:rsidRPr="002F554F" w:rsidRDefault="004E3FC5" w:rsidP="0050372C">
      <w:pPr>
        <w:pStyle w:val="ListParagraph"/>
        <w:numPr>
          <w:ilvl w:val="0"/>
          <w:numId w:val="15"/>
        </w:numPr>
        <w:jc w:val="both"/>
        <w:rPr>
          <w:rFonts w:cstheme="minorHAnsi"/>
          <w:b/>
          <w:bCs/>
        </w:rPr>
      </w:pPr>
      <w:r w:rsidRPr="00FD7E26">
        <w:rPr>
          <w:rFonts w:cstheme="minorHAnsi"/>
          <w:b/>
          <w:bCs/>
        </w:rPr>
        <w:t xml:space="preserve">Reading of Bylaws: </w:t>
      </w:r>
      <w:r w:rsidRPr="00FD7E26">
        <w:rPr>
          <w:rFonts w:cstheme="minorHAnsi"/>
        </w:rPr>
        <w:t>None</w:t>
      </w:r>
    </w:p>
    <w:p w14:paraId="0A73E04B" w14:textId="77777777" w:rsidR="004E3FC5" w:rsidRPr="00FD7E26" w:rsidRDefault="004E3FC5" w:rsidP="004E3FC5">
      <w:pPr>
        <w:pStyle w:val="ListParagraph"/>
        <w:jc w:val="both"/>
        <w:rPr>
          <w:rFonts w:cstheme="minorHAnsi"/>
          <w:b/>
          <w:bCs/>
        </w:rPr>
      </w:pPr>
    </w:p>
    <w:p w14:paraId="1A7041E3" w14:textId="77777777" w:rsidR="004E3FC5" w:rsidRPr="00FD7E26"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Adoption of Minutes: </w:t>
      </w:r>
    </w:p>
    <w:p w14:paraId="5F9C747C" w14:textId="77777777" w:rsidR="004E3FC5" w:rsidRDefault="004E3FC5" w:rsidP="004E3FC5">
      <w:pPr>
        <w:spacing w:line="360" w:lineRule="auto"/>
        <w:ind w:left="360"/>
        <w:jc w:val="both"/>
        <w:rPr>
          <w:rFonts w:cstheme="minorHAnsi"/>
        </w:rPr>
      </w:pPr>
      <w:r w:rsidRPr="00FD7E26">
        <w:rPr>
          <w:rFonts w:cstheme="minorHAnsi"/>
        </w:rPr>
        <w:t xml:space="preserve">6.1 </w:t>
      </w:r>
      <w:r>
        <w:rPr>
          <w:rFonts w:cstheme="minorHAnsi"/>
        </w:rPr>
        <w:t>-</w:t>
      </w:r>
      <w:r w:rsidRPr="00FD7E26">
        <w:rPr>
          <w:rFonts w:cstheme="minorHAnsi"/>
        </w:rPr>
        <w:t xml:space="preserve"> Minutes of the </w:t>
      </w:r>
      <w:r>
        <w:rPr>
          <w:rFonts w:cstheme="minorHAnsi"/>
        </w:rPr>
        <w:t>April 12</w:t>
      </w:r>
      <w:r w:rsidRPr="00F07653">
        <w:rPr>
          <w:rFonts w:cstheme="minorHAnsi"/>
          <w:vertAlign w:val="superscript"/>
        </w:rPr>
        <w:t>th</w:t>
      </w:r>
      <w:r>
        <w:rPr>
          <w:rFonts w:cstheme="minorHAnsi"/>
        </w:rPr>
        <w:t>, 2022 Council Meeting.</w:t>
      </w:r>
    </w:p>
    <w:p w14:paraId="11BA11AD" w14:textId="55B29C7F" w:rsidR="004E3FC5" w:rsidRDefault="004E3FC5" w:rsidP="0050372C">
      <w:pPr>
        <w:spacing w:line="360" w:lineRule="auto"/>
        <w:ind w:left="360"/>
        <w:rPr>
          <w:b/>
          <w:bCs/>
        </w:rPr>
      </w:pPr>
      <w:r>
        <w:rPr>
          <w:b/>
          <w:bCs/>
        </w:rPr>
        <w:t>72</w:t>
      </w:r>
      <w:r w:rsidRPr="002A38F3">
        <w:t>-</w:t>
      </w:r>
      <w:r w:rsidRPr="002A38F3">
        <w:rPr>
          <w:b/>
          <w:bCs/>
        </w:rPr>
        <w:t>2022</w:t>
      </w:r>
      <w:r w:rsidRPr="002A38F3">
        <w:rPr>
          <w:b/>
          <w:bCs/>
        </w:rPr>
        <w:tab/>
        <w:t>HEWETT:</w:t>
      </w:r>
      <w:r>
        <w:t xml:space="preserve"> That the Minutes of the April 12</w:t>
      </w:r>
      <w:r w:rsidRPr="002A38F3">
        <w:rPr>
          <w:vertAlign w:val="superscript"/>
        </w:rPr>
        <w:t>th</w:t>
      </w:r>
      <w:r>
        <w:t>, 2022 Council meeting be approved as amended with name change correction in motion 61-2022.</w:t>
      </w:r>
      <w:r>
        <w:tab/>
      </w:r>
      <w:r>
        <w:tab/>
      </w:r>
      <w:r>
        <w:tab/>
      </w:r>
      <w:r w:rsidRPr="002A38F3">
        <w:rPr>
          <w:b/>
          <w:bCs/>
        </w:rPr>
        <w:t xml:space="preserve">   </w:t>
      </w:r>
      <w:r>
        <w:rPr>
          <w:b/>
          <w:bCs/>
        </w:rPr>
        <w:tab/>
      </w:r>
      <w:r>
        <w:rPr>
          <w:b/>
          <w:bCs/>
        </w:rPr>
        <w:tab/>
      </w:r>
      <w:r w:rsidRPr="002A38F3">
        <w:rPr>
          <w:b/>
          <w:bCs/>
        </w:rPr>
        <w:t xml:space="preserve">     CARRIED</w:t>
      </w:r>
    </w:p>
    <w:p w14:paraId="402A87AF" w14:textId="77777777" w:rsidR="0050372C" w:rsidRPr="00B060FB" w:rsidRDefault="0050372C" w:rsidP="0050372C">
      <w:pPr>
        <w:spacing w:line="360" w:lineRule="auto"/>
        <w:ind w:left="360"/>
        <w:rPr>
          <w:b/>
          <w:bCs/>
        </w:rPr>
      </w:pPr>
    </w:p>
    <w:p w14:paraId="2A44CCCD" w14:textId="77777777" w:rsidR="004E3FC5" w:rsidRPr="00FD7E26" w:rsidRDefault="004E3FC5" w:rsidP="004E3FC5">
      <w:pPr>
        <w:spacing w:line="360" w:lineRule="auto"/>
        <w:ind w:firstLine="360"/>
        <w:jc w:val="both"/>
        <w:rPr>
          <w:rFonts w:cstheme="minorHAnsi"/>
        </w:rPr>
      </w:pPr>
      <w:r>
        <w:rPr>
          <w:rFonts w:cstheme="minorHAnsi"/>
        </w:rPr>
        <w:t>6.2 – Minutes of April 25, 2022 Special Council Meeting.</w:t>
      </w:r>
    </w:p>
    <w:p w14:paraId="1D7024CF" w14:textId="3AA40C5B" w:rsidR="004E3FC5" w:rsidRPr="0050372C" w:rsidRDefault="004E3FC5" w:rsidP="0050372C">
      <w:pPr>
        <w:spacing w:line="360" w:lineRule="auto"/>
        <w:ind w:left="360"/>
        <w:jc w:val="both"/>
        <w:rPr>
          <w:b/>
          <w:bCs/>
        </w:rPr>
      </w:pPr>
      <w:r>
        <w:rPr>
          <w:rFonts w:cstheme="minorHAnsi"/>
          <w:b/>
          <w:bCs/>
        </w:rPr>
        <w:lastRenderedPageBreak/>
        <w:t>73</w:t>
      </w:r>
      <w:r w:rsidRPr="00FD7E26">
        <w:rPr>
          <w:rFonts w:cstheme="minorHAnsi"/>
          <w:b/>
          <w:bCs/>
        </w:rPr>
        <w:t>-2022</w:t>
      </w:r>
      <w:r w:rsidRPr="00FD7E26">
        <w:rPr>
          <w:rFonts w:cstheme="minorHAnsi"/>
          <w:b/>
          <w:bCs/>
        </w:rPr>
        <w:tab/>
      </w:r>
      <w:r>
        <w:rPr>
          <w:rFonts w:cstheme="minorHAnsi"/>
          <w:b/>
          <w:bCs/>
        </w:rPr>
        <w:t>ENGEL:</w:t>
      </w:r>
      <w:r w:rsidRPr="00FD7E26">
        <w:rPr>
          <w:rFonts w:cstheme="minorHAnsi"/>
        </w:rPr>
        <w:t xml:space="preserve"> </w:t>
      </w:r>
      <w:r>
        <w:rPr>
          <w:rFonts w:cstheme="minorHAnsi"/>
        </w:rPr>
        <w:t xml:space="preserve"> </w:t>
      </w:r>
      <w:r>
        <w:t>That the Minutes of the April 25</w:t>
      </w:r>
      <w:r w:rsidRPr="00996CF0">
        <w:rPr>
          <w:vertAlign w:val="superscript"/>
        </w:rPr>
        <w:t>th</w:t>
      </w:r>
      <w:r>
        <w:t>, 2022 Special Meeting be approved as presented.</w:t>
      </w:r>
      <w:r>
        <w:tab/>
      </w:r>
      <w:r>
        <w:tab/>
      </w:r>
      <w:r>
        <w:tab/>
      </w:r>
      <w:r>
        <w:tab/>
      </w:r>
      <w:r>
        <w:tab/>
      </w:r>
      <w:r>
        <w:tab/>
      </w:r>
      <w:r>
        <w:tab/>
      </w:r>
      <w:r>
        <w:tab/>
      </w:r>
      <w:r>
        <w:tab/>
      </w:r>
      <w:r>
        <w:tab/>
        <w:t xml:space="preserve">        </w:t>
      </w:r>
      <w:r>
        <w:tab/>
      </w:r>
      <w:r>
        <w:tab/>
      </w:r>
      <w:r>
        <w:tab/>
      </w:r>
      <w:r w:rsidRPr="002F554F">
        <w:rPr>
          <w:b/>
          <w:bCs/>
        </w:rPr>
        <w:t>CARRIED</w:t>
      </w:r>
    </w:p>
    <w:p w14:paraId="7240E4CD" w14:textId="77777777" w:rsidR="004E3FC5" w:rsidRPr="0056424F"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Business Arising from Minutes: </w:t>
      </w:r>
      <w:r>
        <w:rPr>
          <w:rFonts w:cstheme="minorHAnsi"/>
          <w:b/>
          <w:bCs/>
        </w:rPr>
        <w:t xml:space="preserve"> </w:t>
      </w:r>
      <w:r w:rsidRPr="003649E5">
        <w:rPr>
          <w:rFonts w:cstheme="minorHAnsi"/>
        </w:rPr>
        <w:t>None</w:t>
      </w:r>
    </w:p>
    <w:p w14:paraId="3E9670E1" w14:textId="77777777" w:rsidR="004E3FC5" w:rsidRPr="00FD7E26" w:rsidRDefault="004E3FC5" w:rsidP="0050372C">
      <w:pPr>
        <w:pStyle w:val="ListParagraph"/>
        <w:numPr>
          <w:ilvl w:val="0"/>
          <w:numId w:val="15"/>
        </w:numPr>
        <w:spacing w:line="360" w:lineRule="auto"/>
        <w:jc w:val="both"/>
        <w:rPr>
          <w:rFonts w:cstheme="minorHAnsi"/>
          <w:b/>
          <w:bCs/>
        </w:rPr>
      </w:pPr>
      <w:r w:rsidRPr="00FD7E26">
        <w:rPr>
          <w:rFonts w:cstheme="minorHAnsi"/>
          <w:b/>
          <w:bCs/>
        </w:rPr>
        <w:t>Action/Motion Items:</w:t>
      </w:r>
    </w:p>
    <w:p w14:paraId="2C752A80" w14:textId="77777777" w:rsidR="004E3FC5" w:rsidRDefault="004E3FC5" w:rsidP="004E3FC5">
      <w:pPr>
        <w:spacing w:line="360" w:lineRule="auto"/>
        <w:ind w:firstLine="360"/>
      </w:pPr>
      <w:r>
        <w:t>8.1 – Bylaw Recommendations from Transition Advisory Committee</w:t>
      </w:r>
    </w:p>
    <w:p w14:paraId="25EC4446" w14:textId="27711CD1" w:rsidR="004E3FC5" w:rsidRDefault="004E3FC5" w:rsidP="004E3FC5">
      <w:pPr>
        <w:spacing w:line="360" w:lineRule="auto"/>
        <w:ind w:left="360"/>
      </w:pPr>
      <w:r w:rsidRPr="00AF1CF3">
        <w:rPr>
          <w:b/>
          <w:bCs/>
        </w:rPr>
        <w:t>74-2022</w:t>
      </w:r>
      <w:r w:rsidRPr="00AF1CF3">
        <w:rPr>
          <w:b/>
          <w:bCs/>
        </w:rPr>
        <w:tab/>
        <w:t>SMITH-WINDSOR:</w:t>
      </w:r>
      <w:r>
        <w:t xml:space="preserve"> That the minutes of the transition committee dated: February 1</w:t>
      </w:r>
      <w:r w:rsidRPr="00AF1CF3">
        <w:rPr>
          <w:vertAlign w:val="superscript"/>
        </w:rPr>
        <w:t>st</w:t>
      </w:r>
      <w:r>
        <w:t>, 2022; February 16</w:t>
      </w:r>
      <w:r w:rsidRPr="00AF1CF3">
        <w:rPr>
          <w:vertAlign w:val="superscript"/>
        </w:rPr>
        <w:t>th</w:t>
      </w:r>
      <w:r>
        <w:t>, 2022; March 8</w:t>
      </w:r>
      <w:r w:rsidRPr="00AF1CF3">
        <w:rPr>
          <w:vertAlign w:val="superscript"/>
        </w:rPr>
        <w:t>th</w:t>
      </w:r>
      <w:r>
        <w:t>, 2022; April 12</w:t>
      </w:r>
      <w:r w:rsidRPr="00AF1CF3">
        <w:rPr>
          <w:vertAlign w:val="superscript"/>
        </w:rPr>
        <w:t>th</w:t>
      </w:r>
      <w:r>
        <w:t>, 2022 and April 25</w:t>
      </w:r>
      <w:r w:rsidRPr="00AF1CF3">
        <w:rPr>
          <w:vertAlign w:val="superscript"/>
        </w:rPr>
        <w:t>th</w:t>
      </w:r>
      <w:r>
        <w:t>, 2022 be received and filed.</w:t>
      </w:r>
      <w:r>
        <w:tab/>
      </w:r>
      <w:r>
        <w:tab/>
      </w:r>
      <w:r>
        <w:tab/>
      </w:r>
      <w:r>
        <w:tab/>
      </w:r>
      <w:r>
        <w:tab/>
      </w:r>
      <w:r>
        <w:tab/>
      </w:r>
      <w:r>
        <w:tab/>
      </w:r>
      <w:r>
        <w:tab/>
      </w:r>
      <w:r>
        <w:tab/>
        <w:t xml:space="preserve">        </w:t>
      </w:r>
      <w:r>
        <w:tab/>
      </w:r>
      <w:r>
        <w:tab/>
      </w:r>
      <w:r>
        <w:tab/>
      </w:r>
      <w:r>
        <w:tab/>
      </w:r>
      <w:r>
        <w:tab/>
      </w:r>
      <w:r>
        <w:rPr>
          <w:b/>
          <w:bCs/>
        </w:rPr>
        <w:t>CARRIED</w:t>
      </w:r>
      <w:r>
        <w:tab/>
      </w:r>
      <w:r>
        <w:tab/>
      </w:r>
      <w:r>
        <w:tab/>
      </w:r>
      <w:r>
        <w:tab/>
      </w:r>
      <w:r>
        <w:tab/>
      </w:r>
      <w:r>
        <w:tab/>
      </w:r>
      <w:r>
        <w:tab/>
      </w:r>
      <w:r>
        <w:tab/>
      </w:r>
      <w:r>
        <w:tab/>
      </w:r>
      <w:r>
        <w:tab/>
      </w:r>
    </w:p>
    <w:p w14:paraId="7403E7C0" w14:textId="221FCCC1" w:rsidR="004E3FC5" w:rsidRDefault="004E3FC5" w:rsidP="004E3FC5">
      <w:pPr>
        <w:spacing w:line="360" w:lineRule="auto"/>
        <w:ind w:left="360"/>
        <w:rPr>
          <w:b/>
          <w:bCs/>
        </w:rPr>
      </w:pPr>
      <w:r>
        <w:rPr>
          <w:b/>
          <w:bCs/>
        </w:rPr>
        <w:t>75-2022</w:t>
      </w:r>
      <w:r>
        <w:rPr>
          <w:b/>
          <w:bCs/>
        </w:rPr>
        <w:tab/>
      </w:r>
      <w:r w:rsidRPr="00932D9D">
        <w:rPr>
          <w:b/>
          <w:bCs/>
        </w:rPr>
        <w:t>ENGEL</w:t>
      </w:r>
      <w:r>
        <w:t>: That Bylaws 03, 04, 06, 08, 11, 13, 14. 15, 16, 17, 18, 20, 21 and 22 of 2022 be referred back to Transition Committee for further review.</w:t>
      </w:r>
      <w:r>
        <w:tab/>
      </w:r>
      <w:r>
        <w:tab/>
      </w:r>
      <w:r>
        <w:tab/>
        <w:t xml:space="preserve"> </w:t>
      </w:r>
      <w:r>
        <w:tab/>
      </w:r>
      <w:r>
        <w:tab/>
      </w:r>
      <w:r>
        <w:tab/>
      </w:r>
      <w:r>
        <w:tab/>
      </w:r>
      <w:r>
        <w:tab/>
      </w:r>
      <w:r>
        <w:tab/>
      </w:r>
      <w:r>
        <w:tab/>
      </w:r>
      <w:r>
        <w:tab/>
      </w:r>
      <w:r>
        <w:tab/>
      </w:r>
      <w:r>
        <w:tab/>
      </w:r>
      <w:r>
        <w:tab/>
      </w:r>
      <w:r>
        <w:tab/>
      </w:r>
      <w:r>
        <w:tab/>
      </w:r>
      <w:r>
        <w:tab/>
      </w:r>
      <w:r>
        <w:tab/>
      </w:r>
      <w:r w:rsidRPr="00932D9D">
        <w:rPr>
          <w:b/>
          <w:bCs/>
        </w:rPr>
        <w:t xml:space="preserve">        CARRIED</w:t>
      </w:r>
    </w:p>
    <w:p w14:paraId="54DEA50A" w14:textId="45948366" w:rsidR="004E3FC5" w:rsidRDefault="004E3FC5" w:rsidP="004E3FC5">
      <w:pPr>
        <w:spacing w:line="360" w:lineRule="auto"/>
        <w:ind w:left="360"/>
      </w:pPr>
      <w:r>
        <w:rPr>
          <w:b/>
          <w:bCs/>
        </w:rPr>
        <w:t>76-2022</w:t>
      </w:r>
      <w:r>
        <w:rPr>
          <w:b/>
          <w:bCs/>
        </w:rPr>
        <w:tab/>
      </w:r>
      <w:r w:rsidRPr="00932D9D">
        <w:rPr>
          <w:b/>
          <w:bCs/>
        </w:rPr>
        <w:t>SMITH-WINDSOR:</w:t>
      </w:r>
      <w:r>
        <w:t xml:space="preserve"> That Bylaws 05, 07, 09 and 19 be placed on the Agenda for consideration of three readings.</w:t>
      </w:r>
      <w:r>
        <w:tab/>
      </w:r>
      <w:r>
        <w:tab/>
      </w:r>
      <w:r>
        <w:tab/>
      </w:r>
      <w:r>
        <w:tab/>
      </w:r>
      <w:r>
        <w:tab/>
      </w:r>
      <w:r>
        <w:tab/>
      </w:r>
      <w:r>
        <w:tab/>
      </w:r>
      <w:r>
        <w:tab/>
      </w:r>
      <w:r>
        <w:tab/>
      </w:r>
      <w:r>
        <w:tab/>
        <w:t xml:space="preserve">         </w:t>
      </w:r>
      <w:r w:rsidRPr="00932D9D">
        <w:rPr>
          <w:b/>
          <w:bCs/>
        </w:rPr>
        <w:t>CARRIED</w:t>
      </w:r>
    </w:p>
    <w:p w14:paraId="7C6E46DF" w14:textId="77777777" w:rsidR="004E3FC5" w:rsidRDefault="004E3FC5" w:rsidP="004E3FC5">
      <w:pPr>
        <w:spacing w:line="360" w:lineRule="auto"/>
        <w:ind w:left="360"/>
      </w:pPr>
    </w:p>
    <w:p w14:paraId="2DA1DBD7" w14:textId="223BB518" w:rsidR="004E3FC5" w:rsidRDefault="004E3FC5" w:rsidP="004E3FC5">
      <w:pPr>
        <w:spacing w:line="360" w:lineRule="auto"/>
        <w:ind w:left="360"/>
      </w:pPr>
      <w:r>
        <w:rPr>
          <w:b/>
          <w:bCs/>
        </w:rPr>
        <w:t>77-2022</w:t>
      </w:r>
      <w:r>
        <w:rPr>
          <w:b/>
          <w:bCs/>
        </w:rPr>
        <w:tab/>
      </w:r>
      <w:r w:rsidRPr="00932D9D">
        <w:rPr>
          <w:b/>
          <w:bCs/>
        </w:rPr>
        <w:t>HEWETT:</w:t>
      </w:r>
      <w:r>
        <w:t xml:space="preserve"> That Bylaw 05 of 2022 a Bylaw to establish penalties for contravention of bylaws be introduced and read a first time.</w:t>
      </w:r>
      <w:r>
        <w:tab/>
      </w:r>
      <w:r>
        <w:tab/>
      </w:r>
      <w:r>
        <w:tab/>
      </w:r>
      <w:r>
        <w:tab/>
      </w:r>
      <w:r>
        <w:tab/>
      </w:r>
      <w:r>
        <w:tab/>
      </w:r>
      <w:r>
        <w:tab/>
      </w:r>
      <w:r w:rsidRPr="00932D9D">
        <w:rPr>
          <w:b/>
          <w:bCs/>
        </w:rPr>
        <w:t xml:space="preserve">          CARRIED</w:t>
      </w:r>
    </w:p>
    <w:p w14:paraId="357B8047" w14:textId="77777777" w:rsidR="004E3FC5" w:rsidRDefault="004E3FC5" w:rsidP="004E3FC5">
      <w:pPr>
        <w:spacing w:line="360" w:lineRule="auto"/>
        <w:ind w:left="360"/>
      </w:pPr>
    </w:p>
    <w:p w14:paraId="5DF4EDF8" w14:textId="58A8A551" w:rsidR="004E3FC5" w:rsidRPr="00932D9D" w:rsidRDefault="004E3FC5" w:rsidP="004E3FC5">
      <w:pPr>
        <w:spacing w:line="360" w:lineRule="auto"/>
        <w:ind w:left="360"/>
        <w:rPr>
          <w:b/>
          <w:bCs/>
        </w:rPr>
      </w:pPr>
      <w:r>
        <w:rPr>
          <w:b/>
          <w:bCs/>
        </w:rPr>
        <w:t>78-2022</w:t>
      </w:r>
      <w:r>
        <w:rPr>
          <w:b/>
          <w:bCs/>
        </w:rPr>
        <w:tab/>
      </w:r>
      <w:r w:rsidRPr="00932D9D">
        <w:rPr>
          <w:b/>
          <w:bCs/>
        </w:rPr>
        <w:t>ENGEL:</w:t>
      </w:r>
      <w:r>
        <w:t xml:space="preserve"> That bylaw 05 of 2022 a Bylaw to establish penalties for contravention of bylaws be now read a second time.</w:t>
      </w:r>
      <w:r>
        <w:tab/>
      </w:r>
      <w:r>
        <w:tab/>
      </w:r>
      <w:r>
        <w:tab/>
      </w:r>
      <w:r>
        <w:tab/>
      </w:r>
      <w:r>
        <w:tab/>
      </w:r>
      <w:r>
        <w:tab/>
        <w:t xml:space="preserve">        </w:t>
      </w:r>
      <w:r>
        <w:tab/>
      </w:r>
      <w:r>
        <w:tab/>
      </w:r>
      <w:r>
        <w:tab/>
        <w:t xml:space="preserve">          </w:t>
      </w:r>
      <w:r w:rsidRPr="00932D9D">
        <w:rPr>
          <w:b/>
          <w:bCs/>
        </w:rPr>
        <w:t>CARRIED</w:t>
      </w:r>
      <w:r w:rsidRPr="00932D9D">
        <w:rPr>
          <w:b/>
          <w:bCs/>
        </w:rPr>
        <w:tab/>
      </w:r>
      <w:r>
        <w:tab/>
      </w:r>
      <w:r>
        <w:tab/>
      </w:r>
      <w:r>
        <w:tab/>
      </w:r>
      <w:r>
        <w:tab/>
      </w:r>
      <w:r>
        <w:tab/>
      </w:r>
      <w:r>
        <w:tab/>
      </w:r>
      <w:r>
        <w:tab/>
      </w:r>
      <w:r>
        <w:tab/>
      </w:r>
      <w:r>
        <w:tab/>
      </w:r>
      <w:r>
        <w:tab/>
      </w:r>
    </w:p>
    <w:p w14:paraId="185A3C8E" w14:textId="61FA1599" w:rsidR="004E3FC5" w:rsidRPr="00932D9D" w:rsidRDefault="004E3FC5" w:rsidP="004E3FC5">
      <w:pPr>
        <w:spacing w:line="360" w:lineRule="auto"/>
        <w:ind w:left="360"/>
        <w:rPr>
          <w:b/>
          <w:bCs/>
        </w:rPr>
      </w:pPr>
      <w:r>
        <w:rPr>
          <w:b/>
          <w:bCs/>
        </w:rPr>
        <w:t>79-2022</w:t>
      </w:r>
      <w:r>
        <w:rPr>
          <w:b/>
          <w:bCs/>
        </w:rPr>
        <w:tab/>
      </w:r>
      <w:r w:rsidRPr="00932D9D">
        <w:rPr>
          <w:b/>
          <w:bCs/>
        </w:rPr>
        <w:t>ENGEL:</w:t>
      </w:r>
      <w:r>
        <w:t xml:space="preserve"> That leave be granted for third reading of Bylaw 05 of 2022 a Bylaw to establish penalties contravention of bylaws.</w:t>
      </w:r>
      <w:r>
        <w:tab/>
      </w:r>
      <w:r>
        <w:tab/>
      </w:r>
      <w:r>
        <w:tab/>
        <w:t xml:space="preserve">   </w:t>
      </w:r>
      <w:r>
        <w:tab/>
      </w:r>
      <w:r>
        <w:tab/>
        <w:t xml:space="preserve">         </w:t>
      </w:r>
      <w:r>
        <w:rPr>
          <w:b/>
          <w:bCs/>
        </w:rPr>
        <w:t>UNANIMOUSLY CARRIED</w:t>
      </w:r>
    </w:p>
    <w:p w14:paraId="58D1D7EB" w14:textId="77777777" w:rsidR="004E3FC5" w:rsidRDefault="004E3FC5" w:rsidP="004E3FC5">
      <w:pPr>
        <w:spacing w:line="360" w:lineRule="auto"/>
        <w:ind w:left="360"/>
      </w:pPr>
    </w:p>
    <w:p w14:paraId="05554564" w14:textId="241F39D1" w:rsidR="004E3FC5" w:rsidRDefault="004E3FC5" w:rsidP="004E3FC5">
      <w:pPr>
        <w:spacing w:line="360" w:lineRule="auto"/>
        <w:ind w:left="360"/>
      </w:pPr>
      <w:r>
        <w:rPr>
          <w:b/>
          <w:bCs/>
        </w:rPr>
        <w:t>80-2022</w:t>
      </w:r>
      <w:r>
        <w:rPr>
          <w:b/>
          <w:bCs/>
        </w:rPr>
        <w:tab/>
        <w:t>SMITH-WINDSOR</w:t>
      </w:r>
      <w:r w:rsidRPr="0007079F">
        <w:rPr>
          <w:b/>
          <w:bCs/>
        </w:rPr>
        <w:t>:</w:t>
      </w:r>
      <w:r>
        <w:t xml:space="preserve"> that Bylaw 05 of 2022 a Bylaw to establish penalties for contravention of bylaws be now read a third time and adopted.</w:t>
      </w:r>
      <w:r>
        <w:tab/>
      </w:r>
      <w:r>
        <w:tab/>
        <w:t xml:space="preserve">      </w:t>
      </w:r>
      <w:r>
        <w:tab/>
      </w:r>
      <w:r>
        <w:tab/>
      </w:r>
      <w:r>
        <w:tab/>
      </w:r>
      <w:r>
        <w:tab/>
        <w:t xml:space="preserve">         </w:t>
      </w:r>
      <w:r w:rsidRPr="0007079F">
        <w:rPr>
          <w:b/>
          <w:bCs/>
        </w:rPr>
        <w:t xml:space="preserve"> CARRIED</w:t>
      </w:r>
    </w:p>
    <w:p w14:paraId="3353B9D6" w14:textId="77777777" w:rsidR="004E3FC5" w:rsidRDefault="004E3FC5" w:rsidP="004E3FC5">
      <w:pPr>
        <w:spacing w:line="360" w:lineRule="auto"/>
        <w:ind w:left="360"/>
      </w:pPr>
    </w:p>
    <w:p w14:paraId="2E0D1C89" w14:textId="76F1B0CD" w:rsidR="004E3FC5" w:rsidRDefault="004E3FC5" w:rsidP="004E3FC5">
      <w:pPr>
        <w:spacing w:line="360" w:lineRule="auto"/>
        <w:ind w:left="360"/>
        <w:rPr>
          <w:b/>
          <w:bCs/>
        </w:rPr>
      </w:pPr>
      <w:r>
        <w:rPr>
          <w:b/>
          <w:bCs/>
        </w:rPr>
        <w:t>81-2022</w:t>
      </w:r>
      <w:r>
        <w:rPr>
          <w:b/>
          <w:bCs/>
        </w:rPr>
        <w:tab/>
      </w:r>
      <w:r w:rsidRPr="0007079F">
        <w:rPr>
          <w:b/>
          <w:bCs/>
        </w:rPr>
        <w:t>ENGEL:</w:t>
      </w:r>
      <w:r>
        <w:t xml:space="preserve"> That Bylaw 07 of 2022 a Bylaw to establish an assessment appeal fee be introduced and read a first time.</w:t>
      </w:r>
      <w:r>
        <w:tab/>
      </w:r>
      <w:r>
        <w:tab/>
      </w:r>
      <w:r>
        <w:tab/>
      </w:r>
      <w:r>
        <w:tab/>
      </w:r>
      <w:r>
        <w:tab/>
      </w:r>
      <w:r>
        <w:tab/>
      </w:r>
      <w:r>
        <w:tab/>
        <w:t xml:space="preserve">       </w:t>
      </w:r>
      <w:r>
        <w:tab/>
      </w:r>
      <w:r>
        <w:tab/>
        <w:t xml:space="preserve">          </w:t>
      </w:r>
      <w:r w:rsidRPr="0007079F">
        <w:rPr>
          <w:b/>
          <w:bCs/>
        </w:rPr>
        <w:t>CARRIED</w:t>
      </w:r>
    </w:p>
    <w:p w14:paraId="480C8CC9" w14:textId="77777777" w:rsidR="004E3FC5" w:rsidRDefault="004E3FC5" w:rsidP="004E3FC5">
      <w:pPr>
        <w:spacing w:line="360" w:lineRule="auto"/>
        <w:ind w:left="360"/>
      </w:pPr>
    </w:p>
    <w:p w14:paraId="2481CCC5" w14:textId="01BA0C40" w:rsidR="004E3FC5" w:rsidRDefault="004E3FC5" w:rsidP="004E3FC5">
      <w:pPr>
        <w:spacing w:line="360" w:lineRule="auto"/>
        <w:ind w:left="360"/>
        <w:rPr>
          <w:b/>
          <w:bCs/>
        </w:rPr>
      </w:pPr>
      <w:r>
        <w:rPr>
          <w:b/>
          <w:bCs/>
        </w:rPr>
        <w:lastRenderedPageBreak/>
        <w:t>82-2022</w:t>
      </w:r>
      <w:r>
        <w:rPr>
          <w:b/>
          <w:bCs/>
        </w:rPr>
        <w:tab/>
      </w:r>
      <w:r w:rsidRPr="0007079F">
        <w:rPr>
          <w:b/>
          <w:bCs/>
        </w:rPr>
        <w:t>SMITH-WINDSOR:</w:t>
      </w:r>
      <w:r>
        <w:t xml:space="preserve"> That Bylaw 07 of 2022 a Bylaw to establish an assessment appeal fee be now read a second time</w:t>
      </w:r>
      <w:r>
        <w:tab/>
      </w:r>
      <w:r>
        <w:tab/>
      </w:r>
      <w:r>
        <w:tab/>
      </w:r>
      <w:r>
        <w:tab/>
      </w:r>
      <w:r>
        <w:tab/>
      </w:r>
      <w:r>
        <w:tab/>
        <w:t xml:space="preserve">        </w:t>
      </w:r>
      <w:r>
        <w:tab/>
      </w:r>
      <w:r>
        <w:tab/>
      </w:r>
      <w:r>
        <w:tab/>
        <w:t xml:space="preserve">          </w:t>
      </w:r>
      <w:r w:rsidRPr="0007079F">
        <w:rPr>
          <w:b/>
          <w:bCs/>
        </w:rPr>
        <w:t>CARRIED</w:t>
      </w:r>
    </w:p>
    <w:p w14:paraId="22995B90" w14:textId="77777777" w:rsidR="004E3FC5" w:rsidRDefault="004E3FC5" w:rsidP="004E3FC5">
      <w:pPr>
        <w:spacing w:line="360" w:lineRule="auto"/>
        <w:rPr>
          <w:b/>
          <w:bCs/>
        </w:rPr>
      </w:pPr>
    </w:p>
    <w:p w14:paraId="705A6D6A" w14:textId="772A6308" w:rsidR="004E3FC5" w:rsidRDefault="004E3FC5" w:rsidP="004E3FC5">
      <w:pPr>
        <w:spacing w:line="360" w:lineRule="auto"/>
        <w:ind w:left="360"/>
        <w:rPr>
          <w:b/>
          <w:bCs/>
        </w:rPr>
      </w:pPr>
      <w:r w:rsidRPr="0007079F">
        <w:rPr>
          <w:b/>
          <w:bCs/>
        </w:rPr>
        <w:t>83-2022</w:t>
      </w:r>
      <w:r w:rsidRPr="0007079F">
        <w:rPr>
          <w:b/>
          <w:bCs/>
        </w:rPr>
        <w:tab/>
        <w:t xml:space="preserve">ENGEL: </w:t>
      </w:r>
      <w:r>
        <w:t>That Leave be granted for third reading of Bylaw 07 of 2022 a Bylaw to establish assessment appeal fee.</w:t>
      </w:r>
      <w:r>
        <w:tab/>
      </w:r>
      <w:r>
        <w:tab/>
      </w:r>
      <w:r>
        <w:tab/>
      </w:r>
      <w:r>
        <w:tab/>
      </w:r>
      <w:r>
        <w:tab/>
        <w:t xml:space="preserve">                                   </w:t>
      </w:r>
      <w:r>
        <w:rPr>
          <w:b/>
          <w:bCs/>
        </w:rPr>
        <w:t>UNANIMOUSLY CARRIED</w:t>
      </w:r>
    </w:p>
    <w:p w14:paraId="58246DFF" w14:textId="77777777" w:rsidR="004E3FC5" w:rsidRPr="0007079F" w:rsidRDefault="004E3FC5" w:rsidP="004E3FC5">
      <w:pPr>
        <w:spacing w:line="360" w:lineRule="auto"/>
        <w:ind w:left="360"/>
        <w:rPr>
          <w:b/>
          <w:bCs/>
        </w:rPr>
      </w:pPr>
    </w:p>
    <w:p w14:paraId="089CBE76" w14:textId="6C782BC8" w:rsidR="004E3FC5" w:rsidRDefault="004E3FC5" w:rsidP="004E3FC5">
      <w:pPr>
        <w:spacing w:line="360" w:lineRule="auto"/>
        <w:ind w:left="360"/>
      </w:pPr>
      <w:r>
        <w:rPr>
          <w:b/>
          <w:bCs/>
        </w:rPr>
        <w:t>84-2022</w:t>
      </w:r>
      <w:r>
        <w:rPr>
          <w:b/>
          <w:bCs/>
        </w:rPr>
        <w:tab/>
      </w:r>
      <w:r w:rsidRPr="00711E20">
        <w:rPr>
          <w:b/>
          <w:bCs/>
        </w:rPr>
        <w:t>DANBERG:</w:t>
      </w:r>
      <w:r>
        <w:t xml:space="preserve"> that Bylaw 07 of 2022 a Bylaw to establish an assessment appeal fee be now read a third time and adopted.</w:t>
      </w:r>
      <w:r>
        <w:tab/>
      </w:r>
      <w:r>
        <w:tab/>
        <w:t xml:space="preserve">     </w:t>
      </w:r>
      <w:r>
        <w:tab/>
      </w:r>
      <w:r>
        <w:tab/>
      </w:r>
      <w:r>
        <w:tab/>
        <w:t xml:space="preserve">                           </w:t>
      </w:r>
      <w:r>
        <w:tab/>
        <w:t xml:space="preserve">                      </w:t>
      </w:r>
      <w:r w:rsidRPr="0007079F">
        <w:rPr>
          <w:b/>
          <w:bCs/>
        </w:rPr>
        <w:t xml:space="preserve"> CARRIED</w:t>
      </w:r>
      <w:r>
        <w:tab/>
      </w:r>
    </w:p>
    <w:p w14:paraId="00435AC9" w14:textId="77777777" w:rsidR="004E3FC5" w:rsidRDefault="004E3FC5" w:rsidP="004E3FC5">
      <w:pPr>
        <w:spacing w:line="360" w:lineRule="auto"/>
        <w:ind w:left="360"/>
      </w:pPr>
    </w:p>
    <w:p w14:paraId="32FE810D" w14:textId="0B83F42F" w:rsidR="004E3FC5" w:rsidRDefault="004E3FC5" w:rsidP="004E3FC5">
      <w:pPr>
        <w:spacing w:line="360" w:lineRule="auto"/>
        <w:ind w:left="360"/>
        <w:rPr>
          <w:b/>
          <w:bCs/>
        </w:rPr>
      </w:pPr>
      <w:r>
        <w:rPr>
          <w:b/>
          <w:bCs/>
        </w:rPr>
        <w:t>85-2022</w:t>
      </w:r>
      <w:r>
        <w:rPr>
          <w:b/>
          <w:bCs/>
        </w:rPr>
        <w:tab/>
      </w:r>
      <w:r w:rsidRPr="00711E20">
        <w:rPr>
          <w:b/>
          <w:bCs/>
        </w:rPr>
        <w:t>SMITH-WINDSOR:</w:t>
      </w:r>
      <w:r>
        <w:t xml:space="preserve"> That Bylaw 09 of 2022 a bylaw respecting the collection and establishment of fees for municipal services be introduced and read a first time.</w:t>
      </w:r>
      <w:r>
        <w:tab/>
      </w:r>
      <w:r>
        <w:tab/>
      </w:r>
      <w:r>
        <w:tab/>
      </w:r>
      <w:r>
        <w:tab/>
      </w:r>
      <w:r>
        <w:tab/>
      </w:r>
      <w:r>
        <w:tab/>
      </w:r>
      <w:r>
        <w:tab/>
      </w:r>
      <w:r>
        <w:tab/>
      </w:r>
      <w:r>
        <w:tab/>
      </w:r>
      <w:r>
        <w:tab/>
      </w:r>
      <w:r>
        <w:tab/>
      </w:r>
      <w:r>
        <w:tab/>
      </w:r>
      <w:r>
        <w:tab/>
        <w:t xml:space="preserve">                                     </w:t>
      </w:r>
      <w:r w:rsidRPr="00711E20">
        <w:rPr>
          <w:b/>
          <w:bCs/>
        </w:rPr>
        <w:t>CARRIED</w:t>
      </w:r>
    </w:p>
    <w:p w14:paraId="68A993C2" w14:textId="77777777" w:rsidR="004E3FC5" w:rsidRDefault="004E3FC5" w:rsidP="004E3FC5">
      <w:pPr>
        <w:spacing w:line="360" w:lineRule="auto"/>
        <w:ind w:left="360"/>
      </w:pPr>
    </w:p>
    <w:p w14:paraId="4C965F01" w14:textId="43BD7E76" w:rsidR="004E3FC5" w:rsidRDefault="004E3FC5" w:rsidP="004E3FC5">
      <w:pPr>
        <w:spacing w:line="360" w:lineRule="auto"/>
        <w:ind w:left="360"/>
        <w:rPr>
          <w:b/>
          <w:bCs/>
        </w:rPr>
      </w:pPr>
      <w:r>
        <w:rPr>
          <w:b/>
          <w:bCs/>
        </w:rPr>
        <w:t>86-2022</w:t>
      </w:r>
      <w:r>
        <w:rPr>
          <w:b/>
          <w:bCs/>
        </w:rPr>
        <w:tab/>
      </w:r>
      <w:r w:rsidRPr="00711E20">
        <w:rPr>
          <w:b/>
          <w:bCs/>
        </w:rPr>
        <w:t>HEWETT:</w:t>
      </w:r>
      <w:r>
        <w:t xml:space="preserve"> That Bylaw 09 of 2022 a bylaw respecting the collection and establishment of fees for municipal services be now read a second time</w:t>
      </w:r>
      <w:r>
        <w:tab/>
      </w:r>
      <w:r w:rsidRPr="00711E20">
        <w:rPr>
          <w:b/>
          <w:bCs/>
        </w:rPr>
        <w:t xml:space="preserve">          </w:t>
      </w:r>
      <w:r>
        <w:rPr>
          <w:b/>
          <w:bCs/>
        </w:rPr>
        <w:t xml:space="preserve">                                                      </w:t>
      </w:r>
      <w:r w:rsidRPr="00711E20">
        <w:rPr>
          <w:b/>
          <w:bCs/>
        </w:rPr>
        <w:t>CARRIED</w:t>
      </w:r>
    </w:p>
    <w:p w14:paraId="3FC787EC" w14:textId="77777777" w:rsidR="004E3FC5" w:rsidRDefault="004E3FC5" w:rsidP="004E3FC5">
      <w:pPr>
        <w:spacing w:line="360" w:lineRule="auto"/>
        <w:ind w:left="360"/>
      </w:pPr>
    </w:p>
    <w:p w14:paraId="64B64B6A" w14:textId="1742D14A" w:rsidR="004E3FC5" w:rsidRDefault="004E3FC5" w:rsidP="004E3FC5">
      <w:pPr>
        <w:spacing w:line="360" w:lineRule="auto"/>
        <w:ind w:left="360"/>
        <w:rPr>
          <w:b/>
          <w:bCs/>
        </w:rPr>
      </w:pPr>
      <w:r>
        <w:rPr>
          <w:b/>
          <w:bCs/>
        </w:rPr>
        <w:t>87-2022</w:t>
      </w:r>
      <w:r>
        <w:rPr>
          <w:b/>
          <w:bCs/>
        </w:rPr>
        <w:tab/>
      </w:r>
      <w:r w:rsidRPr="00711E20">
        <w:rPr>
          <w:b/>
          <w:bCs/>
        </w:rPr>
        <w:t>DANBERG:</w:t>
      </w:r>
      <w:r>
        <w:t xml:space="preserve">  That Leave be granted for third reading of Bylaw 09 of 2022 a Bylaw respecting the collection and establishment of fees for municipal services.</w:t>
      </w:r>
      <w:r>
        <w:tab/>
      </w:r>
      <w:r>
        <w:tab/>
      </w:r>
      <w:r>
        <w:tab/>
      </w:r>
      <w:r>
        <w:tab/>
      </w:r>
      <w:r>
        <w:tab/>
      </w:r>
      <w:r>
        <w:tab/>
      </w:r>
      <w:r>
        <w:tab/>
      </w:r>
      <w:r>
        <w:tab/>
      </w:r>
      <w:r>
        <w:tab/>
      </w:r>
      <w:r w:rsidRPr="00711E20">
        <w:rPr>
          <w:b/>
          <w:bCs/>
        </w:rPr>
        <w:tab/>
      </w:r>
      <w:r w:rsidRPr="00711E20">
        <w:rPr>
          <w:b/>
          <w:bCs/>
        </w:rPr>
        <w:tab/>
      </w:r>
      <w:r w:rsidRPr="00711E20">
        <w:rPr>
          <w:b/>
          <w:bCs/>
        </w:rPr>
        <w:tab/>
      </w:r>
      <w:r>
        <w:rPr>
          <w:b/>
          <w:bCs/>
        </w:rPr>
        <w:t xml:space="preserve">                                               </w:t>
      </w:r>
      <w:r w:rsidRPr="00711E20">
        <w:rPr>
          <w:b/>
          <w:bCs/>
        </w:rPr>
        <w:t>UNANIMOUSLY CARRIED</w:t>
      </w:r>
      <w:r w:rsidRPr="00711E20">
        <w:rPr>
          <w:b/>
          <w:bCs/>
        </w:rPr>
        <w:tab/>
      </w:r>
    </w:p>
    <w:p w14:paraId="407803D0" w14:textId="77777777" w:rsidR="004E3FC5" w:rsidRPr="00711E20" w:rsidRDefault="004E3FC5" w:rsidP="004E3FC5">
      <w:pPr>
        <w:spacing w:line="360" w:lineRule="auto"/>
        <w:ind w:left="360"/>
        <w:rPr>
          <w:b/>
          <w:bCs/>
        </w:rPr>
      </w:pPr>
    </w:p>
    <w:p w14:paraId="57372864" w14:textId="77777777" w:rsidR="004E3FC5" w:rsidRDefault="004E3FC5" w:rsidP="004E3FC5">
      <w:pPr>
        <w:spacing w:line="360" w:lineRule="auto"/>
        <w:ind w:left="360"/>
        <w:rPr>
          <w:b/>
          <w:bCs/>
        </w:rPr>
      </w:pPr>
      <w:r>
        <w:rPr>
          <w:b/>
          <w:bCs/>
        </w:rPr>
        <w:t>88-2022</w:t>
      </w:r>
      <w:r>
        <w:rPr>
          <w:b/>
          <w:bCs/>
        </w:rPr>
        <w:tab/>
      </w:r>
      <w:r w:rsidRPr="0029382D">
        <w:rPr>
          <w:b/>
          <w:bCs/>
        </w:rPr>
        <w:t>SMITH-WINDSOR:</w:t>
      </w:r>
      <w:r>
        <w:t xml:space="preserve"> That Bylaw 09 of 2022 a Bylaw respecting the collection and establishment of fees for municipal services be now read a third time and adopted.</w:t>
      </w:r>
      <w:r>
        <w:tab/>
      </w:r>
      <w:r>
        <w:tab/>
        <w:t xml:space="preserve">         </w:t>
      </w:r>
      <w:r w:rsidRPr="0007079F">
        <w:rPr>
          <w:b/>
          <w:bCs/>
        </w:rPr>
        <w:t xml:space="preserve"> </w:t>
      </w:r>
    </w:p>
    <w:p w14:paraId="7A155865" w14:textId="5EE9AF76" w:rsidR="004E3FC5" w:rsidRDefault="004E3FC5" w:rsidP="004E3FC5">
      <w:pPr>
        <w:spacing w:line="360" w:lineRule="auto"/>
        <w:ind w:left="8280"/>
      </w:pPr>
      <w:r>
        <w:rPr>
          <w:b/>
          <w:bCs/>
        </w:rPr>
        <w:t xml:space="preserve">                </w:t>
      </w:r>
      <w:r w:rsidRPr="0007079F">
        <w:rPr>
          <w:b/>
          <w:bCs/>
        </w:rPr>
        <w:t>CARRIED</w:t>
      </w:r>
      <w:r>
        <w:tab/>
      </w:r>
    </w:p>
    <w:p w14:paraId="1FED1341" w14:textId="77777777" w:rsidR="004E3FC5" w:rsidRDefault="004E3FC5" w:rsidP="004E3FC5">
      <w:pPr>
        <w:spacing w:line="360" w:lineRule="auto"/>
        <w:ind w:left="8280"/>
      </w:pPr>
    </w:p>
    <w:p w14:paraId="65086221" w14:textId="5681FF7D" w:rsidR="004E3FC5" w:rsidRDefault="004E3FC5" w:rsidP="004E3FC5">
      <w:pPr>
        <w:spacing w:line="360" w:lineRule="auto"/>
        <w:ind w:left="360"/>
        <w:rPr>
          <w:b/>
          <w:bCs/>
        </w:rPr>
      </w:pPr>
      <w:r w:rsidRPr="0029382D">
        <w:rPr>
          <w:b/>
          <w:bCs/>
        </w:rPr>
        <w:t>89-2022</w:t>
      </w:r>
      <w:r w:rsidRPr="0029382D">
        <w:rPr>
          <w:b/>
          <w:bCs/>
        </w:rPr>
        <w:tab/>
        <w:t>ENGEL:</w:t>
      </w:r>
      <w:r>
        <w:t xml:space="preserve"> That Bylaw 19 of 2022 a Bylaw for the destruction of documents be introduced and read a first time.</w:t>
      </w:r>
      <w:r>
        <w:tab/>
      </w:r>
      <w:r>
        <w:tab/>
      </w:r>
      <w:r>
        <w:tab/>
      </w:r>
      <w:r>
        <w:tab/>
      </w:r>
      <w:r>
        <w:tab/>
      </w:r>
      <w:r>
        <w:tab/>
      </w:r>
      <w:r>
        <w:tab/>
      </w:r>
      <w:r w:rsidRPr="0029382D">
        <w:rPr>
          <w:b/>
          <w:bCs/>
        </w:rPr>
        <w:t xml:space="preserve">    </w:t>
      </w:r>
      <w:r>
        <w:rPr>
          <w:b/>
          <w:bCs/>
        </w:rPr>
        <w:tab/>
      </w:r>
      <w:r>
        <w:rPr>
          <w:b/>
          <w:bCs/>
        </w:rPr>
        <w:tab/>
      </w:r>
      <w:r>
        <w:rPr>
          <w:b/>
          <w:bCs/>
        </w:rPr>
        <w:tab/>
        <w:t xml:space="preserve">     </w:t>
      </w:r>
      <w:r w:rsidRPr="0029382D">
        <w:rPr>
          <w:b/>
          <w:bCs/>
        </w:rPr>
        <w:t xml:space="preserve">    CARRIED</w:t>
      </w:r>
    </w:p>
    <w:p w14:paraId="0DA96AB3" w14:textId="77777777" w:rsidR="004E3FC5" w:rsidRDefault="004E3FC5" w:rsidP="004E3FC5">
      <w:pPr>
        <w:spacing w:line="360" w:lineRule="auto"/>
        <w:ind w:left="360"/>
      </w:pPr>
    </w:p>
    <w:p w14:paraId="376F1F48" w14:textId="4D88AF55" w:rsidR="004E3FC5" w:rsidRDefault="004E3FC5" w:rsidP="004E3FC5">
      <w:pPr>
        <w:spacing w:line="360" w:lineRule="auto"/>
        <w:ind w:left="360"/>
        <w:rPr>
          <w:b/>
          <w:bCs/>
        </w:rPr>
      </w:pPr>
      <w:r w:rsidRPr="0029382D">
        <w:rPr>
          <w:b/>
          <w:bCs/>
        </w:rPr>
        <w:t>90-2022</w:t>
      </w:r>
      <w:r w:rsidRPr="0029382D">
        <w:rPr>
          <w:b/>
          <w:bCs/>
        </w:rPr>
        <w:tab/>
        <w:t>HEWETT:</w:t>
      </w:r>
      <w:r>
        <w:t xml:space="preserve"> That Bylaw 19 of 2022 a Bylaw for the destruction of documents be now read a second time</w:t>
      </w:r>
      <w:r>
        <w:tab/>
      </w:r>
      <w:r>
        <w:tab/>
      </w:r>
      <w:r>
        <w:tab/>
      </w:r>
      <w:r>
        <w:tab/>
      </w:r>
      <w:r>
        <w:tab/>
      </w:r>
      <w:r>
        <w:tab/>
      </w:r>
      <w:r>
        <w:tab/>
      </w:r>
      <w:r>
        <w:tab/>
      </w:r>
      <w:r>
        <w:tab/>
      </w:r>
      <w:r>
        <w:tab/>
        <w:t xml:space="preserve">        </w:t>
      </w:r>
      <w:r w:rsidRPr="0029382D">
        <w:rPr>
          <w:b/>
          <w:bCs/>
        </w:rPr>
        <w:t>CARRIED</w:t>
      </w:r>
    </w:p>
    <w:p w14:paraId="3D0FE738" w14:textId="77777777" w:rsidR="004E3FC5" w:rsidRPr="0029382D" w:rsidRDefault="004E3FC5" w:rsidP="004E3FC5">
      <w:pPr>
        <w:spacing w:line="360" w:lineRule="auto"/>
        <w:ind w:left="360"/>
        <w:rPr>
          <w:b/>
          <w:bCs/>
        </w:rPr>
      </w:pPr>
    </w:p>
    <w:p w14:paraId="262635EC" w14:textId="1C69F06E" w:rsidR="004E3FC5" w:rsidRDefault="004E3FC5" w:rsidP="004E3FC5">
      <w:pPr>
        <w:spacing w:line="360" w:lineRule="auto"/>
        <w:ind w:left="360"/>
        <w:rPr>
          <w:b/>
          <w:bCs/>
        </w:rPr>
      </w:pPr>
      <w:r w:rsidRPr="0029382D">
        <w:rPr>
          <w:b/>
          <w:bCs/>
        </w:rPr>
        <w:lastRenderedPageBreak/>
        <w:t>91-2022</w:t>
      </w:r>
      <w:r w:rsidRPr="0029382D">
        <w:rPr>
          <w:b/>
          <w:bCs/>
        </w:rPr>
        <w:tab/>
        <w:t>DANBERG:</w:t>
      </w:r>
      <w:r>
        <w:t xml:space="preserve"> That Leave be granted for third reading </w:t>
      </w:r>
      <w:r>
        <w:tab/>
        <w:t xml:space="preserve">of Bylaw 19 of 2022 a Bylaw for the destruction of documents. </w:t>
      </w:r>
      <w:r>
        <w:tab/>
      </w:r>
      <w:r>
        <w:tab/>
      </w:r>
      <w:r>
        <w:tab/>
      </w:r>
      <w:r>
        <w:tab/>
        <w:t xml:space="preserve">    </w:t>
      </w:r>
      <w:r>
        <w:tab/>
      </w:r>
      <w:r>
        <w:tab/>
        <w:t xml:space="preserve">  </w:t>
      </w:r>
      <w:r>
        <w:rPr>
          <w:b/>
          <w:bCs/>
        </w:rPr>
        <w:t>UNANIMOUSLY CARRIED</w:t>
      </w:r>
    </w:p>
    <w:p w14:paraId="22EF6BC3" w14:textId="77777777" w:rsidR="004E3FC5" w:rsidRPr="0029382D" w:rsidRDefault="004E3FC5" w:rsidP="004E3FC5">
      <w:pPr>
        <w:spacing w:line="360" w:lineRule="auto"/>
        <w:ind w:left="360"/>
        <w:rPr>
          <w:b/>
          <w:bCs/>
        </w:rPr>
      </w:pPr>
    </w:p>
    <w:p w14:paraId="5605E730" w14:textId="50D36832" w:rsidR="004E3FC5" w:rsidRDefault="004E3FC5" w:rsidP="004E3FC5">
      <w:pPr>
        <w:spacing w:line="360" w:lineRule="auto"/>
        <w:ind w:left="360"/>
        <w:rPr>
          <w:b/>
          <w:bCs/>
        </w:rPr>
      </w:pPr>
      <w:r w:rsidRPr="0029382D">
        <w:rPr>
          <w:b/>
          <w:bCs/>
        </w:rPr>
        <w:t>92-2022</w:t>
      </w:r>
      <w:r w:rsidRPr="0029382D">
        <w:rPr>
          <w:b/>
          <w:bCs/>
        </w:rPr>
        <w:tab/>
        <w:t>SMITH-WINDSOR:</w:t>
      </w:r>
      <w:r>
        <w:t xml:space="preserve"> That Bylaw 19 of 2022 a Bylaw for the destruction of documents be now read a third time and adopted.</w:t>
      </w:r>
      <w:r>
        <w:tab/>
      </w:r>
      <w:r>
        <w:tab/>
        <w:t xml:space="preserve">         </w:t>
      </w:r>
      <w:r w:rsidRPr="0007079F">
        <w:rPr>
          <w:b/>
          <w:bCs/>
        </w:rPr>
        <w:t xml:space="preserve"> </w:t>
      </w:r>
      <w:r>
        <w:rPr>
          <w:b/>
          <w:bCs/>
        </w:rPr>
        <w:tab/>
      </w:r>
      <w:r>
        <w:rPr>
          <w:b/>
          <w:bCs/>
        </w:rPr>
        <w:tab/>
        <w:t xml:space="preserve">  </w:t>
      </w:r>
      <w:r>
        <w:rPr>
          <w:b/>
          <w:bCs/>
        </w:rPr>
        <w:tab/>
      </w:r>
      <w:r>
        <w:rPr>
          <w:b/>
          <w:bCs/>
        </w:rPr>
        <w:tab/>
      </w:r>
      <w:r>
        <w:rPr>
          <w:b/>
          <w:bCs/>
        </w:rPr>
        <w:tab/>
      </w:r>
      <w:r>
        <w:rPr>
          <w:b/>
          <w:bCs/>
        </w:rPr>
        <w:tab/>
        <w:t xml:space="preserve">    </w:t>
      </w:r>
      <w:r w:rsidRPr="0007079F">
        <w:rPr>
          <w:b/>
          <w:bCs/>
        </w:rPr>
        <w:t>CARRIED</w:t>
      </w:r>
    </w:p>
    <w:p w14:paraId="3B8303FD" w14:textId="77777777" w:rsidR="004E3FC5" w:rsidRDefault="004E3FC5" w:rsidP="004E3FC5">
      <w:pPr>
        <w:spacing w:line="360" w:lineRule="auto"/>
        <w:ind w:left="360"/>
        <w:rPr>
          <w:b/>
          <w:bCs/>
        </w:rPr>
      </w:pPr>
    </w:p>
    <w:p w14:paraId="2C3CDBCD" w14:textId="77777777" w:rsidR="004E3FC5" w:rsidRDefault="004E3FC5" w:rsidP="00EF5678">
      <w:pPr>
        <w:pStyle w:val="ListParagraph"/>
        <w:numPr>
          <w:ilvl w:val="1"/>
          <w:numId w:val="8"/>
        </w:numPr>
        <w:spacing w:line="360" w:lineRule="auto"/>
      </w:pPr>
      <w:r>
        <w:t>Assessment Appeal for Improved Properties</w:t>
      </w:r>
    </w:p>
    <w:p w14:paraId="35C9079D" w14:textId="77777777" w:rsidR="004E3FC5" w:rsidRPr="00423D45" w:rsidRDefault="004E3FC5" w:rsidP="004E3FC5">
      <w:pPr>
        <w:ind w:left="360"/>
        <w:rPr>
          <w:rFonts w:cstheme="minorHAnsi"/>
        </w:rPr>
      </w:pPr>
      <w:r w:rsidRPr="00423D45">
        <w:rPr>
          <w:rFonts w:cstheme="minorHAnsi"/>
          <w:b/>
          <w:bCs/>
        </w:rPr>
        <w:t>93-2022</w:t>
      </w:r>
      <w:r w:rsidRPr="00423D45">
        <w:rPr>
          <w:rFonts w:cstheme="minorHAnsi"/>
          <w:b/>
          <w:bCs/>
        </w:rPr>
        <w:tab/>
        <w:t>HEWETT:</w:t>
      </w:r>
      <w:r w:rsidRPr="00423D45">
        <w:rPr>
          <w:rFonts w:cstheme="minorHAnsi"/>
        </w:rPr>
        <w:t xml:space="preserve">  That Council file an assessment appeal for the following properties to account for the improvements on the properties:</w:t>
      </w:r>
    </w:p>
    <w:p w14:paraId="7C35D817" w14:textId="77777777" w:rsidR="004E3FC5" w:rsidRPr="00423D45" w:rsidRDefault="004E3FC5" w:rsidP="00EF5678">
      <w:pPr>
        <w:pStyle w:val="NormalWeb"/>
        <w:numPr>
          <w:ilvl w:val="0"/>
          <w:numId w:val="5"/>
        </w:numPr>
        <w:rPr>
          <w:rFonts w:asciiTheme="minorHAnsi" w:hAnsiTheme="minorHAnsi" w:cstheme="minorHAnsi"/>
          <w:bCs/>
        </w:rPr>
      </w:pPr>
      <w:r w:rsidRPr="00423D45">
        <w:rPr>
          <w:rFonts w:asciiTheme="minorHAnsi" w:hAnsiTheme="minorHAnsi" w:cstheme="minorHAnsi"/>
          <w:bCs/>
        </w:rPr>
        <w:t>Unit 81 Plan 100276657 – 81 Estates Drive</w:t>
      </w:r>
    </w:p>
    <w:p w14:paraId="38AFE431" w14:textId="77777777" w:rsidR="004E3FC5" w:rsidRPr="00423D45" w:rsidRDefault="004E3FC5" w:rsidP="00EF5678">
      <w:pPr>
        <w:pStyle w:val="NormalWeb"/>
        <w:numPr>
          <w:ilvl w:val="0"/>
          <w:numId w:val="5"/>
        </w:numPr>
        <w:rPr>
          <w:rFonts w:asciiTheme="minorHAnsi" w:hAnsiTheme="minorHAnsi" w:cstheme="minorHAnsi"/>
          <w:bCs/>
        </w:rPr>
      </w:pPr>
      <w:r w:rsidRPr="00423D45">
        <w:rPr>
          <w:rFonts w:asciiTheme="minorHAnsi" w:hAnsiTheme="minorHAnsi" w:cstheme="minorHAnsi"/>
          <w:bCs/>
        </w:rPr>
        <w:t>Unit 45 Plan 100276657 – 45 Estates Drive</w:t>
      </w:r>
    </w:p>
    <w:p w14:paraId="4ED1ECC3" w14:textId="77777777" w:rsidR="004E3FC5" w:rsidRPr="00423D45" w:rsidRDefault="004E3FC5" w:rsidP="00EF5678">
      <w:pPr>
        <w:pStyle w:val="NormalWeb"/>
        <w:numPr>
          <w:ilvl w:val="0"/>
          <w:numId w:val="5"/>
        </w:numPr>
        <w:rPr>
          <w:rFonts w:asciiTheme="minorHAnsi" w:hAnsiTheme="minorHAnsi" w:cstheme="minorHAnsi"/>
          <w:bCs/>
        </w:rPr>
      </w:pPr>
      <w:r w:rsidRPr="00423D45">
        <w:rPr>
          <w:rFonts w:asciiTheme="minorHAnsi" w:hAnsiTheme="minorHAnsi" w:cstheme="minorHAnsi"/>
          <w:bCs/>
        </w:rPr>
        <w:t>Unit 31 Plan 100276657 – 31 Estates Drive</w:t>
      </w:r>
    </w:p>
    <w:p w14:paraId="6674E12F" w14:textId="5BC6349F" w:rsidR="004E3FC5" w:rsidRPr="00423D45" w:rsidRDefault="004E3FC5" w:rsidP="00EF5678">
      <w:pPr>
        <w:pStyle w:val="NormalWeb"/>
        <w:numPr>
          <w:ilvl w:val="0"/>
          <w:numId w:val="5"/>
        </w:numPr>
        <w:rPr>
          <w:rFonts w:asciiTheme="minorHAnsi" w:hAnsiTheme="minorHAnsi" w:cstheme="minorHAnsi"/>
          <w:bCs/>
        </w:rPr>
      </w:pPr>
      <w:r w:rsidRPr="00423D45">
        <w:rPr>
          <w:rFonts w:asciiTheme="minorHAnsi" w:hAnsiTheme="minorHAnsi" w:cstheme="minorHAnsi"/>
          <w:bCs/>
        </w:rPr>
        <w:t>Unit 32 Plan 100276657 – 32 Estates Drive</w:t>
      </w:r>
      <w:r w:rsidRPr="00423D45">
        <w:rPr>
          <w:rFonts w:asciiTheme="minorHAnsi" w:hAnsiTheme="minorHAnsi" w:cstheme="minorHAnsi"/>
          <w:bCs/>
        </w:rPr>
        <w:tab/>
      </w:r>
      <w:r w:rsidRPr="00423D45">
        <w:rPr>
          <w:rFonts w:asciiTheme="minorHAnsi" w:hAnsiTheme="minorHAnsi" w:cstheme="minorHAnsi"/>
          <w:bCs/>
        </w:rPr>
        <w:tab/>
      </w:r>
      <w:r w:rsidRPr="00423D45">
        <w:rPr>
          <w:rFonts w:asciiTheme="minorHAnsi" w:hAnsiTheme="minorHAnsi" w:cstheme="minorHAnsi"/>
          <w:bCs/>
        </w:rPr>
        <w:tab/>
      </w:r>
      <w:r w:rsidRPr="00423D45">
        <w:rPr>
          <w:rFonts w:asciiTheme="minorHAnsi" w:hAnsiTheme="minorHAnsi" w:cstheme="minorHAnsi"/>
          <w:bCs/>
        </w:rPr>
        <w:tab/>
      </w:r>
      <w:r w:rsidRPr="00423D45">
        <w:rPr>
          <w:rFonts w:asciiTheme="minorHAnsi" w:hAnsiTheme="minorHAnsi" w:cstheme="minorHAnsi"/>
          <w:bCs/>
        </w:rPr>
        <w:tab/>
      </w:r>
      <w:r w:rsidRPr="00423D45">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Pr="00423D45">
        <w:rPr>
          <w:rFonts w:asciiTheme="minorHAnsi" w:hAnsiTheme="minorHAnsi" w:cstheme="minorHAnsi"/>
          <w:b/>
        </w:rPr>
        <w:t>CARRIED</w:t>
      </w:r>
    </w:p>
    <w:p w14:paraId="2CEFBAF1" w14:textId="77777777" w:rsidR="004E3FC5" w:rsidRPr="00B060FB" w:rsidRDefault="004E3FC5" w:rsidP="00EF5678">
      <w:pPr>
        <w:pStyle w:val="ListParagraph"/>
        <w:numPr>
          <w:ilvl w:val="1"/>
          <w:numId w:val="8"/>
        </w:numPr>
        <w:spacing w:line="360" w:lineRule="auto"/>
        <w:rPr>
          <w:rFonts w:cstheme="minorHAnsi"/>
        </w:rPr>
      </w:pPr>
      <w:r w:rsidRPr="00B060FB">
        <w:rPr>
          <w:rFonts w:cstheme="minorHAnsi"/>
        </w:rPr>
        <w:t xml:space="preserve"> Purchasing Policy/Credit Card</w:t>
      </w:r>
    </w:p>
    <w:p w14:paraId="03E3747D" w14:textId="2878D2A8" w:rsidR="004E3FC5" w:rsidRPr="00423D45" w:rsidRDefault="004E3FC5" w:rsidP="004E3FC5">
      <w:pPr>
        <w:spacing w:line="360" w:lineRule="auto"/>
        <w:ind w:left="360"/>
        <w:rPr>
          <w:rFonts w:cstheme="minorHAnsi"/>
          <w:b/>
        </w:rPr>
      </w:pPr>
      <w:r>
        <w:rPr>
          <w:rFonts w:cstheme="minorHAnsi"/>
          <w:b/>
        </w:rPr>
        <w:t>94-</w:t>
      </w:r>
      <w:r w:rsidRPr="00423D45">
        <w:rPr>
          <w:rFonts w:cstheme="minorHAnsi"/>
          <w:b/>
        </w:rPr>
        <w:t>2022</w:t>
      </w:r>
      <w:r w:rsidRPr="00423D45">
        <w:rPr>
          <w:rFonts w:cstheme="minorHAnsi"/>
          <w:b/>
        </w:rPr>
        <w:tab/>
        <w:t>SMITH-WINDSOR:</w:t>
      </w:r>
      <w:r w:rsidRPr="00423D45">
        <w:rPr>
          <w:rFonts w:cstheme="minorHAnsi"/>
          <w:bCs/>
        </w:rPr>
        <w:t xml:space="preserve"> That Council authorize the administrator to provide public notice and draft a purchasing policy for Council consideration at a future meeting.</w:t>
      </w:r>
      <w:r w:rsidRPr="00423D45">
        <w:rPr>
          <w:rFonts w:cstheme="minorHAnsi"/>
          <w:bCs/>
        </w:rPr>
        <w:tab/>
      </w:r>
      <w:r w:rsidRPr="00423D45">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       </w:t>
      </w:r>
      <w:r w:rsidRPr="00423D45">
        <w:rPr>
          <w:rFonts w:cstheme="minorHAnsi"/>
          <w:b/>
        </w:rPr>
        <w:tab/>
      </w:r>
      <w:r>
        <w:rPr>
          <w:rFonts w:cstheme="minorHAnsi"/>
          <w:b/>
        </w:rPr>
        <w:t xml:space="preserve">       </w:t>
      </w:r>
      <w:r>
        <w:rPr>
          <w:rFonts w:cstheme="minorHAnsi"/>
          <w:b/>
        </w:rPr>
        <w:tab/>
      </w:r>
      <w:r>
        <w:rPr>
          <w:rFonts w:cstheme="minorHAnsi"/>
          <w:b/>
        </w:rPr>
        <w:tab/>
      </w:r>
      <w:r>
        <w:rPr>
          <w:rFonts w:cstheme="minorHAnsi"/>
          <w:b/>
        </w:rPr>
        <w:tab/>
        <w:t xml:space="preserve"> </w:t>
      </w:r>
      <w:r w:rsidRPr="00423D45">
        <w:rPr>
          <w:rFonts w:cstheme="minorHAnsi"/>
          <w:b/>
        </w:rPr>
        <w:t>CARRIED</w:t>
      </w:r>
    </w:p>
    <w:p w14:paraId="47F89715" w14:textId="77777777" w:rsidR="004E3FC5" w:rsidRPr="00423D45" w:rsidRDefault="004E3FC5" w:rsidP="004E3FC5">
      <w:pPr>
        <w:spacing w:line="360" w:lineRule="auto"/>
        <w:ind w:left="360"/>
        <w:rPr>
          <w:rFonts w:cstheme="minorHAnsi"/>
          <w:bCs/>
        </w:rPr>
      </w:pPr>
    </w:p>
    <w:p w14:paraId="26C8D8E5" w14:textId="6BE21B32" w:rsidR="004E3FC5" w:rsidRPr="00423D45" w:rsidRDefault="004E3FC5" w:rsidP="004E3FC5">
      <w:pPr>
        <w:spacing w:line="360" w:lineRule="auto"/>
        <w:ind w:left="360"/>
        <w:rPr>
          <w:rFonts w:cstheme="minorHAnsi"/>
          <w:bCs/>
        </w:rPr>
      </w:pPr>
      <w:r>
        <w:rPr>
          <w:rFonts w:cstheme="minorHAnsi"/>
          <w:b/>
        </w:rPr>
        <w:t>95-2022</w:t>
      </w:r>
      <w:r>
        <w:rPr>
          <w:rFonts w:cstheme="minorHAnsi"/>
          <w:b/>
        </w:rPr>
        <w:tab/>
      </w:r>
      <w:r w:rsidRPr="00423D45">
        <w:rPr>
          <w:rFonts w:cstheme="minorHAnsi"/>
          <w:b/>
        </w:rPr>
        <w:t>SMITH-WINDSOR:</w:t>
      </w:r>
      <w:r w:rsidRPr="00423D45">
        <w:rPr>
          <w:rFonts w:cstheme="minorHAnsi"/>
          <w:bCs/>
        </w:rPr>
        <w:t xml:space="preserve">  That the CAO arrange for </w:t>
      </w:r>
      <w:r>
        <w:rPr>
          <w:rFonts w:cstheme="minorHAnsi"/>
          <w:bCs/>
        </w:rPr>
        <w:t xml:space="preserve">acquiring </w:t>
      </w:r>
      <w:r w:rsidRPr="00423D45">
        <w:rPr>
          <w:rFonts w:cstheme="minorHAnsi"/>
          <w:bCs/>
        </w:rPr>
        <w:t>a municipal credit card for operating purchases up to $2500.</w:t>
      </w:r>
      <w:r w:rsidRPr="00423D45">
        <w:rPr>
          <w:rFonts w:cstheme="minorHAnsi"/>
          <w:bCs/>
        </w:rPr>
        <w:tab/>
      </w:r>
      <w:r w:rsidRPr="00423D45">
        <w:rPr>
          <w:rFonts w:cstheme="minorHAnsi"/>
          <w:bCs/>
        </w:rPr>
        <w:tab/>
      </w:r>
      <w:r w:rsidRPr="00423D45">
        <w:rPr>
          <w:rFonts w:cstheme="minorHAnsi"/>
          <w:bCs/>
        </w:rPr>
        <w:tab/>
      </w:r>
      <w:r w:rsidRPr="00423D45">
        <w:rPr>
          <w:rFonts w:cstheme="minorHAnsi"/>
          <w:bCs/>
        </w:rPr>
        <w:tab/>
      </w:r>
      <w:r w:rsidRPr="00423D45">
        <w:rPr>
          <w:rFonts w:cstheme="minorHAnsi"/>
          <w:bCs/>
        </w:rPr>
        <w:tab/>
      </w:r>
      <w:r w:rsidRPr="00423D45">
        <w:rPr>
          <w:rFonts w:cstheme="minorHAnsi"/>
          <w:bCs/>
        </w:rPr>
        <w:tab/>
      </w:r>
      <w:r w:rsidRPr="00423D45">
        <w:rPr>
          <w:rFonts w:cstheme="minorHAnsi"/>
          <w:b/>
        </w:rPr>
        <w:t xml:space="preserve">      </w:t>
      </w:r>
      <w:r>
        <w:rPr>
          <w:rFonts w:cstheme="minorHAnsi"/>
          <w:b/>
        </w:rPr>
        <w:tab/>
      </w:r>
      <w:r>
        <w:rPr>
          <w:rFonts w:cstheme="minorHAnsi"/>
          <w:b/>
        </w:rPr>
        <w:tab/>
      </w:r>
      <w:r>
        <w:rPr>
          <w:rFonts w:cstheme="minorHAnsi"/>
          <w:b/>
        </w:rPr>
        <w:tab/>
      </w:r>
      <w:r w:rsidRPr="00423D45">
        <w:rPr>
          <w:rFonts w:cstheme="minorHAnsi"/>
          <w:b/>
        </w:rPr>
        <w:t xml:space="preserve">  CARRIED</w:t>
      </w:r>
    </w:p>
    <w:p w14:paraId="0235A1FC" w14:textId="77777777" w:rsidR="004E3FC5" w:rsidRDefault="004E3FC5" w:rsidP="004E3FC5">
      <w:pPr>
        <w:spacing w:line="360" w:lineRule="auto"/>
      </w:pPr>
    </w:p>
    <w:p w14:paraId="5E93FD63" w14:textId="77777777" w:rsidR="004E3FC5" w:rsidRPr="00423D45" w:rsidRDefault="004E3FC5" w:rsidP="0050372C">
      <w:pPr>
        <w:pStyle w:val="ListParagraph"/>
        <w:numPr>
          <w:ilvl w:val="0"/>
          <w:numId w:val="15"/>
        </w:numPr>
        <w:spacing w:line="360" w:lineRule="auto"/>
        <w:rPr>
          <w:rFonts w:cstheme="minorHAnsi"/>
        </w:rPr>
      </w:pPr>
      <w:r w:rsidRPr="00423D45">
        <w:rPr>
          <w:rFonts w:cstheme="minorHAnsi"/>
          <w:b/>
          <w:bCs/>
        </w:rPr>
        <w:t xml:space="preserve">Administration Reports: </w:t>
      </w:r>
    </w:p>
    <w:p w14:paraId="6E6CABB0" w14:textId="77777777" w:rsidR="004E3FC5" w:rsidRDefault="004E3FC5" w:rsidP="004E3FC5">
      <w:pPr>
        <w:pStyle w:val="ListParagraph"/>
        <w:numPr>
          <w:ilvl w:val="1"/>
          <w:numId w:val="3"/>
        </w:numPr>
        <w:spacing w:line="360" w:lineRule="auto"/>
      </w:pPr>
      <w:r>
        <w:t xml:space="preserve"> </w:t>
      </w:r>
      <w:r w:rsidRPr="00301D2E">
        <w:t>CAO Report and Updates</w:t>
      </w:r>
      <w:r>
        <w:t>.</w:t>
      </w:r>
    </w:p>
    <w:p w14:paraId="4E5D516F" w14:textId="43607DB4" w:rsidR="004E3FC5" w:rsidRDefault="004E3FC5" w:rsidP="0050372C"/>
    <w:p w14:paraId="6D09F706" w14:textId="77777777" w:rsidR="004E3FC5" w:rsidRDefault="004E3FC5" w:rsidP="00EF5678">
      <w:pPr>
        <w:pStyle w:val="ListParagraph"/>
        <w:numPr>
          <w:ilvl w:val="1"/>
          <w:numId w:val="6"/>
        </w:numPr>
        <w:spacing w:line="360" w:lineRule="auto"/>
      </w:pPr>
      <w:r>
        <w:rPr>
          <w:b/>
          <w:bCs/>
        </w:rPr>
        <w:t>HEWETT:</w:t>
      </w:r>
    </w:p>
    <w:p w14:paraId="32568A01" w14:textId="3EC619CD" w:rsidR="004E3FC5" w:rsidRPr="006D2C2A" w:rsidRDefault="004E3FC5" w:rsidP="004E3FC5">
      <w:pPr>
        <w:spacing w:line="360" w:lineRule="auto"/>
        <w:ind w:firstLine="360"/>
        <w:rPr>
          <w:b/>
          <w:bCs/>
        </w:rPr>
      </w:pPr>
      <w:r>
        <w:t>That Council receive and file the CAO report for April, 2022.</w:t>
      </w:r>
      <w:r>
        <w:tab/>
      </w:r>
      <w:r>
        <w:tab/>
      </w:r>
      <w:r>
        <w:tab/>
      </w:r>
      <w:r>
        <w:tab/>
      </w:r>
      <w:r>
        <w:tab/>
      </w:r>
      <w:r>
        <w:tab/>
        <w:t xml:space="preserve">   </w:t>
      </w:r>
      <w:r>
        <w:tab/>
      </w:r>
      <w:r>
        <w:tab/>
      </w:r>
      <w:r>
        <w:tab/>
      </w:r>
      <w:r>
        <w:tab/>
      </w:r>
      <w:r>
        <w:tab/>
      </w:r>
      <w:r>
        <w:tab/>
      </w:r>
      <w:r>
        <w:tab/>
      </w:r>
      <w:r>
        <w:tab/>
      </w:r>
      <w:r>
        <w:tab/>
      </w:r>
      <w:r>
        <w:tab/>
        <w:t xml:space="preserve">   </w:t>
      </w:r>
      <w:r>
        <w:tab/>
      </w:r>
      <w:r>
        <w:tab/>
        <w:t xml:space="preserve">    </w:t>
      </w:r>
      <w:r w:rsidRPr="002B4F56">
        <w:rPr>
          <w:b/>
          <w:bCs/>
        </w:rPr>
        <w:t>CARRIED</w:t>
      </w:r>
    </w:p>
    <w:p w14:paraId="3CF926B3" w14:textId="77777777" w:rsidR="004E3FC5" w:rsidRPr="009E7D8B"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Accounts for Payment: </w:t>
      </w:r>
      <w:r w:rsidRPr="00FD7E26">
        <w:rPr>
          <w:rFonts w:cstheme="minorHAnsi"/>
        </w:rPr>
        <w:t>N/A</w:t>
      </w:r>
    </w:p>
    <w:p w14:paraId="3D4E6ECE" w14:textId="77777777" w:rsidR="004E3FC5" w:rsidRPr="00FD7E26" w:rsidRDefault="004E3FC5" w:rsidP="004E3FC5">
      <w:pPr>
        <w:pStyle w:val="ListParagraph"/>
        <w:spacing w:line="360" w:lineRule="auto"/>
        <w:jc w:val="both"/>
        <w:rPr>
          <w:rFonts w:cstheme="minorHAnsi"/>
          <w:b/>
          <w:bCs/>
        </w:rPr>
      </w:pPr>
    </w:p>
    <w:p w14:paraId="04FD9D25" w14:textId="77777777" w:rsidR="004E3FC5" w:rsidRPr="002B4F56"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Financial Statements: </w:t>
      </w:r>
    </w:p>
    <w:p w14:paraId="108252C9" w14:textId="77777777" w:rsidR="004E3FC5" w:rsidRDefault="004E3FC5" w:rsidP="004E3FC5">
      <w:pPr>
        <w:spacing w:line="360" w:lineRule="auto"/>
        <w:ind w:left="360"/>
      </w:pPr>
      <w:r w:rsidRPr="008E0108">
        <w:t xml:space="preserve">11.1 </w:t>
      </w:r>
      <w:r>
        <w:t xml:space="preserve">  Financial Statement for April 2022, Bank Reconciliation and List of Accounts.</w:t>
      </w:r>
    </w:p>
    <w:p w14:paraId="72AEA14A" w14:textId="77777777" w:rsidR="004E3FC5" w:rsidRDefault="004E3FC5" w:rsidP="004E3FC5">
      <w:pPr>
        <w:spacing w:line="360" w:lineRule="auto"/>
        <w:ind w:firstLine="360"/>
        <w:jc w:val="both"/>
      </w:pPr>
      <w:r>
        <w:rPr>
          <w:rFonts w:cstheme="minorHAnsi"/>
          <w:b/>
          <w:bCs/>
        </w:rPr>
        <w:lastRenderedPageBreak/>
        <w:t>97</w:t>
      </w:r>
      <w:r w:rsidRPr="002B4F56">
        <w:rPr>
          <w:rFonts w:cstheme="minorHAnsi"/>
          <w:b/>
          <w:bCs/>
        </w:rPr>
        <w:t>-2022</w:t>
      </w:r>
      <w:r>
        <w:rPr>
          <w:rFonts w:cstheme="minorHAnsi"/>
          <w:b/>
          <w:bCs/>
        </w:rPr>
        <w:tab/>
      </w:r>
      <w:r>
        <w:rPr>
          <w:b/>
          <w:bCs/>
        </w:rPr>
        <w:t>ENGEL:</w:t>
      </w:r>
      <w:r>
        <w:t xml:space="preserve"> </w:t>
      </w:r>
    </w:p>
    <w:p w14:paraId="306E7D88" w14:textId="5CBF393A" w:rsidR="004E3FC5" w:rsidRPr="002B4F56" w:rsidRDefault="004E3FC5" w:rsidP="004E3FC5">
      <w:pPr>
        <w:spacing w:line="360" w:lineRule="auto"/>
        <w:ind w:left="360"/>
        <w:jc w:val="both"/>
        <w:rPr>
          <w:rFonts w:cstheme="minorHAnsi"/>
          <w:b/>
          <w:bCs/>
        </w:rPr>
      </w:pPr>
      <w:r>
        <w:t>That Council receive and file the financial statement, bank reconciliation and list of accounts payable for April, 2022.</w:t>
      </w:r>
      <w:r>
        <w:tab/>
      </w:r>
      <w:r>
        <w:tab/>
      </w:r>
      <w:r>
        <w:tab/>
      </w:r>
      <w:r>
        <w:tab/>
      </w:r>
      <w:r>
        <w:tab/>
        <w:t xml:space="preserve">       </w:t>
      </w:r>
      <w:r>
        <w:tab/>
      </w:r>
      <w:r>
        <w:tab/>
      </w:r>
      <w:r>
        <w:tab/>
      </w:r>
      <w:r>
        <w:tab/>
        <w:t xml:space="preserve">                 </w:t>
      </w:r>
      <w:r>
        <w:rPr>
          <w:b/>
          <w:bCs/>
        </w:rPr>
        <w:t>CARRIED</w:t>
      </w:r>
      <w:r>
        <w:tab/>
      </w:r>
      <w:r>
        <w:tab/>
      </w:r>
      <w:r>
        <w:tab/>
      </w:r>
    </w:p>
    <w:p w14:paraId="19D2A8BE" w14:textId="77777777" w:rsidR="004E3FC5" w:rsidRPr="00FD7E26"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Council Divisional Reports: </w:t>
      </w:r>
      <w:r w:rsidRPr="00FD7E26">
        <w:rPr>
          <w:rFonts w:cstheme="minorHAnsi"/>
        </w:rPr>
        <w:t>N/A</w:t>
      </w:r>
    </w:p>
    <w:p w14:paraId="41A04ECD" w14:textId="77777777" w:rsidR="004E3FC5" w:rsidRPr="009E7D8B" w:rsidRDefault="004E3FC5" w:rsidP="0050372C">
      <w:pPr>
        <w:pStyle w:val="ListParagraph"/>
        <w:numPr>
          <w:ilvl w:val="0"/>
          <w:numId w:val="15"/>
        </w:numPr>
        <w:spacing w:line="360" w:lineRule="auto"/>
        <w:jc w:val="both"/>
        <w:rPr>
          <w:rFonts w:cstheme="minorHAnsi"/>
          <w:b/>
          <w:bCs/>
        </w:rPr>
      </w:pPr>
      <w:r w:rsidRPr="00FD7E26">
        <w:rPr>
          <w:rFonts w:cstheme="minorHAnsi"/>
          <w:b/>
          <w:bCs/>
        </w:rPr>
        <w:t>New Business</w:t>
      </w:r>
      <w:r>
        <w:rPr>
          <w:rFonts w:cstheme="minorHAnsi"/>
          <w:b/>
          <w:bCs/>
        </w:rPr>
        <w:t>:</w:t>
      </w:r>
    </w:p>
    <w:p w14:paraId="3DFBD6C7" w14:textId="77777777" w:rsidR="004E3FC5" w:rsidRPr="009E7D8B" w:rsidRDefault="004E3FC5" w:rsidP="004E3FC5">
      <w:pPr>
        <w:pStyle w:val="ListParagraph"/>
        <w:spacing w:line="360" w:lineRule="auto"/>
        <w:rPr>
          <w:i/>
          <w:iCs/>
        </w:rPr>
      </w:pPr>
      <w:r w:rsidRPr="009E7D8B">
        <w:rPr>
          <w:i/>
          <w:iCs/>
        </w:rPr>
        <w:t>Councilor Engel left a 4:53 pm.</w:t>
      </w:r>
    </w:p>
    <w:p w14:paraId="016B7500" w14:textId="77777777" w:rsidR="004E3FC5" w:rsidRPr="009E7D8B" w:rsidRDefault="004E3FC5" w:rsidP="004E3FC5">
      <w:pPr>
        <w:pStyle w:val="ListParagraph"/>
        <w:spacing w:line="360" w:lineRule="auto"/>
        <w:rPr>
          <w:i/>
          <w:iCs/>
        </w:rPr>
      </w:pPr>
      <w:r w:rsidRPr="009E7D8B">
        <w:rPr>
          <w:i/>
          <w:iCs/>
        </w:rPr>
        <w:t xml:space="preserve"> Councilor Engel returned at 4:54 p.m.</w:t>
      </w:r>
    </w:p>
    <w:p w14:paraId="12743946" w14:textId="77777777" w:rsidR="004E3FC5" w:rsidRDefault="004E3FC5" w:rsidP="00EF5678">
      <w:pPr>
        <w:pStyle w:val="ListParagraph"/>
        <w:numPr>
          <w:ilvl w:val="1"/>
          <w:numId w:val="7"/>
        </w:numPr>
        <w:spacing w:line="360" w:lineRule="auto"/>
      </w:pPr>
      <w:r w:rsidRPr="009C60CA">
        <w:t>EMO Coordinator</w:t>
      </w:r>
      <w:r>
        <w:t xml:space="preserve"> – Leslie Tuchek verbal report by Councilor Smith-Windsor. </w:t>
      </w:r>
    </w:p>
    <w:p w14:paraId="0FC5F5B8" w14:textId="51AD11C0" w:rsidR="004E3FC5" w:rsidRDefault="004E3FC5" w:rsidP="004E3FC5">
      <w:pPr>
        <w:spacing w:line="360" w:lineRule="auto"/>
        <w:ind w:left="360"/>
      </w:pPr>
      <w:r>
        <w:rPr>
          <w:b/>
          <w:bCs/>
        </w:rPr>
        <w:t>98-2022</w:t>
      </w:r>
      <w:r>
        <w:rPr>
          <w:b/>
          <w:bCs/>
        </w:rPr>
        <w:tab/>
      </w:r>
      <w:r w:rsidRPr="009E7D8B">
        <w:rPr>
          <w:b/>
          <w:bCs/>
        </w:rPr>
        <w:t>SMITH-WINDSOR:</w:t>
      </w:r>
      <w:r>
        <w:t xml:space="preserve"> That Council direct the CAO to work with Leslie Tuchek on a proposal for setting up and maintaining EMO services at the Resort Village of Elk Ridge. </w:t>
      </w:r>
      <w:r>
        <w:tab/>
      </w:r>
      <w:r>
        <w:tab/>
      </w:r>
      <w:r>
        <w:tab/>
      </w:r>
      <w:r>
        <w:tab/>
      </w:r>
      <w:r>
        <w:tab/>
      </w:r>
      <w:r>
        <w:tab/>
      </w:r>
      <w:r>
        <w:tab/>
      </w:r>
      <w:r>
        <w:tab/>
      </w:r>
      <w:r>
        <w:tab/>
      </w:r>
      <w:r>
        <w:tab/>
      </w:r>
      <w:r>
        <w:tab/>
      </w:r>
      <w:r>
        <w:tab/>
        <w:t xml:space="preserve">      </w:t>
      </w:r>
      <w:r>
        <w:tab/>
      </w:r>
      <w:r>
        <w:tab/>
      </w:r>
      <w:r>
        <w:tab/>
      </w:r>
      <w:r>
        <w:tab/>
      </w:r>
      <w:r w:rsidRPr="009E7D8B">
        <w:rPr>
          <w:b/>
          <w:bCs/>
        </w:rPr>
        <w:t>CARRIE</w:t>
      </w:r>
      <w:r>
        <w:rPr>
          <w:b/>
          <w:bCs/>
        </w:rPr>
        <w:t>D</w:t>
      </w:r>
      <w:r>
        <w:tab/>
      </w:r>
    </w:p>
    <w:p w14:paraId="3870572B" w14:textId="77777777" w:rsidR="004E3FC5" w:rsidRDefault="004E3FC5" w:rsidP="00EF5678">
      <w:pPr>
        <w:pStyle w:val="ListParagraph"/>
        <w:numPr>
          <w:ilvl w:val="1"/>
          <w:numId w:val="7"/>
        </w:numPr>
        <w:spacing w:line="360" w:lineRule="auto"/>
      </w:pPr>
      <w:r w:rsidRPr="009C60CA">
        <w:t xml:space="preserve">Fire </w:t>
      </w:r>
      <w:r>
        <w:t>Training Exercise</w:t>
      </w:r>
    </w:p>
    <w:p w14:paraId="48CCDB1C" w14:textId="77777777" w:rsidR="004E3FC5" w:rsidRDefault="004E3FC5" w:rsidP="00EF5678">
      <w:pPr>
        <w:pStyle w:val="ListParagraph"/>
        <w:numPr>
          <w:ilvl w:val="1"/>
          <w:numId w:val="7"/>
        </w:numPr>
        <w:spacing w:line="360" w:lineRule="auto"/>
      </w:pPr>
      <w:r>
        <w:t xml:space="preserve">Creation of </w:t>
      </w:r>
      <w:r w:rsidRPr="009C60CA">
        <w:t xml:space="preserve">Recreation </w:t>
      </w:r>
      <w:r>
        <w:t>B</w:t>
      </w:r>
      <w:r w:rsidRPr="009C60CA">
        <w:t>ylaw</w:t>
      </w:r>
    </w:p>
    <w:p w14:paraId="75FE9217" w14:textId="77777777" w:rsidR="004E3FC5" w:rsidRPr="00BE3110" w:rsidRDefault="004E3FC5" w:rsidP="004E3FC5">
      <w:pPr>
        <w:pStyle w:val="ListParagraph"/>
        <w:spacing w:line="360" w:lineRule="auto"/>
        <w:ind w:left="780"/>
      </w:pPr>
    </w:p>
    <w:p w14:paraId="42378327" w14:textId="77777777" w:rsidR="004E3FC5" w:rsidRPr="001D1CFD" w:rsidRDefault="004E3FC5" w:rsidP="0050372C">
      <w:pPr>
        <w:pStyle w:val="ListParagraph"/>
        <w:numPr>
          <w:ilvl w:val="0"/>
          <w:numId w:val="15"/>
        </w:numPr>
        <w:spacing w:line="360" w:lineRule="auto"/>
        <w:jc w:val="both"/>
        <w:rPr>
          <w:rFonts w:cstheme="minorHAnsi"/>
          <w:b/>
          <w:bCs/>
        </w:rPr>
      </w:pPr>
      <w:r w:rsidRPr="001D1CFD">
        <w:rPr>
          <w:rFonts w:cstheme="minorHAnsi"/>
          <w:b/>
          <w:bCs/>
        </w:rPr>
        <w:t xml:space="preserve">Incamera:  </w:t>
      </w:r>
      <w:r w:rsidRPr="001D1CFD">
        <w:rPr>
          <w:rFonts w:cstheme="minorHAnsi"/>
        </w:rPr>
        <w:t>N/A</w:t>
      </w:r>
    </w:p>
    <w:p w14:paraId="66AF4050" w14:textId="77777777" w:rsidR="004E3FC5"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Correspondence: </w:t>
      </w:r>
      <w:r w:rsidRPr="009E7D8B">
        <w:rPr>
          <w:rFonts w:cstheme="minorHAnsi"/>
        </w:rPr>
        <w:t>N/A</w:t>
      </w:r>
    </w:p>
    <w:p w14:paraId="6C433266" w14:textId="77777777" w:rsidR="004E3FC5" w:rsidRPr="009E7D8B"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Other Business: </w:t>
      </w:r>
    </w:p>
    <w:p w14:paraId="68F15E20" w14:textId="77777777" w:rsidR="004E3FC5" w:rsidRDefault="004E3FC5" w:rsidP="004E3FC5">
      <w:pPr>
        <w:spacing w:line="360" w:lineRule="auto"/>
        <w:ind w:left="360"/>
      </w:pPr>
      <w:r w:rsidRPr="00B060FB">
        <w:t xml:space="preserve">16.1 </w:t>
      </w:r>
      <w:r>
        <w:t>Councilor Smith-Windsor verbal report RE:  NCSWM Annual General Meeting.</w:t>
      </w:r>
    </w:p>
    <w:p w14:paraId="4C300066" w14:textId="4A03FCEC" w:rsidR="004E3FC5" w:rsidRPr="0050372C" w:rsidRDefault="004E3FC5" w:rsidP="0050372C">
      <w:pPr>
        <w:rPr>
          <w:b/>
          <w:bCs/>
        </w:rPr>
      </w:pPr>
    </w:p>
    <w:p w14:paraId="688C1C99" w14:textId="77777777" w:rsidR="004E3FC5" w:rsidRPr="00FD7E26" w:rsidRDefault="004E3FC5" w:rsidP="0050372C">
      <w:pPr>
        <w:pStyle w:val="ListParagraph"/>
        <w:numPr>
          <w:ilvl w:val="0"/>
          <w:numId w:val="15"/>
        </w:numPr>
        <w:spacing w:line="360" w:lineRule="auto"/>
        <w:jc w:val="both"/>
        <w:rPr>
          <w:rFonts w:cstheme="minorHAnsi"/>
          <w:b/>
          <w:bCs/>
        </w:rPr>
      </w:pPr>
      <w:r w:rsidRPr="00FD7E26">
        <w:rPr>
          <w:rFonts w:cstheme="minorHAnsi"/>
          <w:b/>
          <w:bCs/>
        </w:rPr>
        <w:t xml:space="preserve">Adjournment: </w:t>
      </w:r>
    </w:p>
    <w:p w14:paraId="623207BA" w14:textId="3C6E0CFA" w:rsidR="004E3FC5" w:rsidRPr="00AB5723" w:rsidRDefault="004E3FC5" w:rsidP="004E3FC5">
      <w:pPr>
        <w:spacing w:line="360" w:lineRule="auto"/>
        <w:ind w:left="360"/>
        <w:rPr>
          <w:b/>
          <w:bCs/>
        </w:rPr>
      </w:pPr>
      <w:r>
        <w:rPr>
          <w:b/>
          <w:bCs/>
        </w:rPr>
        <w:t>99</w:t>
      </w:r>
      <w:r w:rsidRPr="00AB5723">
        <w:rPr>
          <w:b/>
          <w:bCs/>
        </w:rPr>
        <w:t>-2022</w:t>
      </w:r>
      <w:r w:rsidRPr="00AB5723">
        <w:rPr>
          <w:b/>
          <w:bCs/>
        </w:rPr>
        <w:tab/>
      </w:r>
      <w:r>
        <w:rPr>
          <w:b/>
          <w:bCs/>
        </w:rPr>
        <w:t>ENGEL:</w:t>
      </w:r>
      <w:r>
        <w:t xml:space="preserve">  That the meeting adjourn 5:24 p.m.  </w:t>
      </w:r>
      <w:r>
        <w:tab/>
      </w:r>
      <w:r>
        <w:tab/>
        <w:t xml:space="preserve"> </w:t>
      </w:r>
      <w:r>
        <w:tab/>
      </w:r>
      <w:r>
        <w:tab/>
        <w:t xml:space="preserve">   </w:t>
      </w:r>
      <w:r w:rsidRPr="00AB5723">
        <w:rPr>
          <w:b/>
          <w:bCs/>
        </w:rPr>
        <w:t>CARRIED</w:t>
      </w:r>
    </w:p>
    <w:p w14:paraId="345F44DC" w14:textId="77777777" w:rsidR="004E3FC5" w:rsidRDefault="004E3FC5" w:rsidP="004E3FC5">
      <w:pPr>
        <w:pStyle w:val="ListParagraph"/>
        <w:spacing w:line="360" w:lineRule="auto"/>
        <w:rPr>
          <w:b/>
          <w:bCs/>
        </w:rPr>
      </w:pPr>
    </w:p>
    <w:p w14:paraId="45E1810A" w14:textId="77777777" w:rsidR="004E3FC5" w:rsidRPr="0056424F" w:rsidRDefault="004E3FC5" w:rsidP="004E3FC5">
      <w:pPr>
        <w:spacing w:line="360" w:lineRule="auto"/>
        <w:ind w:firstLine="720"/>
        <w:jc w:val="both"/>
        <w:rPr>
          <w:rFonts w:cstheme="minorHAnsi"/>
          <w:lang w:val="en-US"/>
        </w:rPr>
      </w:pPr>
    </w:p>
    <w:p w14:paraId="772043A8" w14:textId="77777777" w:rsidR="004E3FC5" w:rsidRPr="00FD7E26" w:rsidRDefault="004E3FC5" w:rsidP="004E3FC5">
      <w:pPr>
        <w:pStyle w:val="ListParagraph"/>
        <w:spacing w:line="360" w:lineRule="auto"/>
        <w:jc w:val="both"/>
        <w:rPr>
          <w:rFonts w:cstheme="minorHAnsi"/>
        </w:rPr>
      </w:pPr>
    </w:p>
    <w:p w14:paraId="2BD07ADE" w14:textId="77777777" w:rsidR="004E3FC5" w:rsidRDefault="004E3FC5" w:rsidP="004E3FC5">
      <w:pPr>
        <w:ind w:firstLine="360"/>
        <w:rPr>
          <w:b/>
          <w:bCs/>
        </w:rPr>
      </w:pPr>
      <w:bookmarkStart w:id="3" w:name="_Hlk102074045"/>
      <w:r>
        <w:rPr>
          <w:b/>
          <w:bCs/>
        </w:rPr>
        <w:t>_____________________________</w:t>
      </w:r>
      <w:r>
        <w:rPr>
          <w:b/>
          <w:bCs/>
        </w:rPr>
        <w:tab/>
      </w:r>
      <w:r>
        <w:rPr>
          <w:b/>
          <w:bCs/>
        </w:rPr>
        <w:tab/>
      </w:r>
      <w:r>
        <w:rPr>
          <w:b/>
          <w:bCs/>
        </w:rPr>
        <w:tab/>
        <w:t>___________________________</w:t>
      </w:r>
    </w:p>
    <w:p w14:paraId="780673C8" w14:textId="77777777" w:rsidR="004E3FC5" w:rsidRPr="002D6908" w:rsidRDefault="004E3FC5" w:rsidP="004E3FC5">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bookmarkEnd w:id="1"/>
    <w:bookmarkEnd w:id="3"/>
    <w:p w14:paraId="2A94B765" w14:textId="77777777" w:rsidR="004E3FC5" w:rsidRDefault="004E3FC5" w:rsidP="004E3FC5">
      <w:pPr>
        <w:pStyle w:val="ListParagraph"/>
        <w:spacing w:line="360" w:lineRule="auto"/>
      </w:pPr>
    </w:p>
    <w:p w14:paraId="264C5B5C" w14:textId="77777777" w:rsidR="004E3FC5" w:rsidRPr="001D1CFD" w:rsidRDefault="004E3FC5" w:rsidP="004E3FC5">
      <w:pPr>
        <w:pStyle w:val="ListParagraph"/>
        <w:spacing w:line="360" w:lineRule="auto"/>
      </w:pPr>
    </w:p>
    <w:p w14:paraId="34DADBCD" w14:textId="78B3901A" w:rsidR="005251B4" w:rsidRDefault="005251B4" w:rsidP="00A52D09">
      <w:pPr>
        <w:spacing w:line="276" w:lineRule="auto"/>
        <w:rPr>
          <w:b/>
          <w:bCs/>
        </w:rPr>
      </w:pPr>
    </w:p>
    <w:p w14:paraId="1BAC2744" w14:textId="366B0BE2" w:rsidR="00A57256" w:rsidRDefault="00A57256">
      <w:pPr>
        <w:rPr>
          <w:b/>
          <w:bCs/>
        </w:rPr>
      </w:pPr>
      <w:r>
        <w:rPr>
          <w:b/>
          <w:bCs/>
        </w:rPr>
        <w:br w:type="page"/>
      </w:r>
    </w:p>
    <w:p w14:paraId="5F503ACD" w14:textId="77777777" w:rsidR="00A57256" w:rsidRDefault="00A57256" w:rsidP="00A57256">
      <w:pPr>
        <w:jc w:val="center"/>
      </w:pPr>
      <w:r>
        <w:lastRenderedPageBreak/>
        <w:t>Resort Village of Elk Ridge</w:t>
      </w:r>
    </w:p>
    <w:p w14:paraId="23ECAE94" w14:textId="77777777" w:rsidR="00A57256" w:rsidRDefault="00A57256" w:rsidP="00A57256">
      <w:pPr>
        <w:jc w:val="center"/>
      </w:pPr>
      <w:r>
        <w:t>Meeting Agenda</w:t>
      </w:r>
    </w:p>
    <w:p w14:paraId="49F23104" w14:textId="77777777" w:rsidR="00A57256" w:rsidRDefault="00A57256" w:rsidP="00A57256">
      <w:pPr>
        <w:jc w:val="center"/>
      </w:pPr>
      <w:r>
        <w:t>May 24</w:t>
      </w:r>
      <w:r w:rsidRPr="00DE7D39">
        <w:rPr>
          <w:vertAlign w:val="superscript"/>
        </w:rPr>
        <w:t>th</w:t>
      </w:r>
      <w:r>
        <w:t>, 2022 at 3:00 p.m. or later – Special Council Meeting -White Tail Room</w:t>
      </w:r>
    </w:p>
    <w:p w14:paraId="6B4F4AB4" w14:textId="77777777" w:rsidR="00A57256" w:rsidRDefault="00A57256" w:rsidP="00A57256">
      <w:pPr>
        <w:jc w:val="center"/>
      </w:pPr>
    </w:p>
    <w:p w14:paraId="5BF1DCF1" w14:textId="77777777" w:rsidR="00A57256" w:rsidRPr="00FD7E26" w:rsidRDefault="00A57256" w:rsidP="00A57256">
      <w:pPr>
        <w:spacing w:line="276" w:lineRule="auto"/>
        <w:jc w:val="both"/>
        <w:rPr>
          <w:rFonts w:cstheme="minorHAnsi"/>
        </w:rPr>
      </w:pPr>
      <w:r w:rsidRPr="00FD7E26">
        <w:rPr>
          <w:rFonts w:cstheme="minorHAnsi"/>
        </w:rPr>
        <w:t xml:space="preserve">A </w:t>
      </w:r>
      <w:r>
        <w:rPr>
          <w:rFonts w:cstheme="minorHAnsi"/>
        </w:rPr>
        <w:t>Special</w:t>
      </w:r>
      <w:r w:rsidRPr="00FD7E26">
        <w:rPr>
          <w:rFonts w:cstheme="minorHAnsi"/>
        </w:rPr>
        <w:t xml:space="preserve"> Meeting of Council of the Resort Village of Elk Ridge was held at the Elk Ridge Golf Resort on </w:t>
      </w:r>
      <w:r>
        <w:rPr>
          <w:rFonts w:cstheme="minorHAnsi"/>
        </w:rPr>
        <w:t>May 24</w:t>
      </w:r>
      <w:r w:rsidRPr="00DE7D39">
        <w:rPr>
          <w:rFonts w:cstheme="minorHAnsi"/>
          <w:vertAlign w:val="superscript"/>
        </w:rPr>
        <w:t>th</w:t>
      </w:r>
      <w:r>
        <w:rPr>
          <w:rFonts w:cstheme="minorHAnsi"/>
        </w:rPr>
        <w:t>, 2022</w:t>
      </w:r>
      <w:r w:rsidRPr="00FD7E26">
        <w:rPr>
          <w:rFonts w:cstheme="minorHAnsi"/>
        </w:rPr>
        <w:t>.</w:t>
      </w:r>
    </w:p>
    <w:p w14:paraId="68B5E5A3" w14:textId="77777777" w:rsidR="00A57256" w:rsidRPr="00FD7E26" w:rsidRDefault="00A57256" w:rsidP="00A57256">
      <w:pPr>
        <w:spacing w:line="276" w:lineRule="auto"/>
        <w:jc w:val="both"/>
        <w:rPr>
          <w:rFonts w:cstheme="minorHAnsi"/>
        </w:rPr>
      </w:pPr>
    </w:p>
    <w:p w14:paraId="2537811F" w14:textId="77777777" w:rsidR="00A57256" w:rsidRPr="00FD7E26" w:rsidRDefault="00A57256" w:rsidP="00A57256">
      <w:pPr>
        <w:spacing w:line="276" w:lineRule="auto"/>
        <w:jc w:val="both"/>
        <w:rPr>
          <w:rFonts w:cstheme="minorHAnsi"/>
        </w:rPr>
      </w:pPr>
      <w:r w:rsidRPr="00FD7E26">
        <w:rPr>
          <w:rFonts w:cstheme="minorHAnsi"/>
        </w:rPr>
        <w:t>Present:</w:t>
      </w:r>
      <w:r w:rsidRPr="00FD7E26">
        <w:rPr>
          <w:rFonts w:cstheme="minorHAnsi"/>
        </w:rPr>
        <w:tab/>
        <w:t>Mayor Garry McKay</w:t>
      </w:r>
    </w:p>
    <w:p w14:paraId="5D61531C" w14:textId="77777777" w:rsidR="00A57256" w:rsidRPr="002F554F" w:rsidRDefault="00A57256" w:rsidP="00A57256">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79BE32A2" w14:textId="77777777" w:rsidR="00A57256" w:rsidRPr="00FD7E26" w:rsidRDefault="00A57256" w:rsidP="00A57256">
      <w:pPr>
        <w:spacing w:line="276" w:lineRule="auto"/>
        <w:jc w:val="both"/>
        <w:rPr>
          <w:rFonts w:cstheme="minorHAnsi"/>
        </w:rPr>
      </w:pPr>
      <w:r w:rsidRPr="00FD7E26">
        <w:rPr>
          <w:rFonts w:cstheme="minorHAnsi"/>
        </w:rPr>
        <w:tab/>
      </w:r>
      <w:r w:rsidRPr="00FD7E26">
        <w:rPr>
          <w:rFonts w:cstheme="minorHAnsi"/>
        </w:rPr>
        <w:tab/>
        <w:t>Councillor Trudy Engel</w:t>
      </w:r>
    </w:p>
    <w:p w14:paraId="10A96C69" w14:textId="77777777" w:rsidR="00A57256" w:rsidRPr="00FD7E26" w:rsidRDefault="00A57256" w:rsidP="00A57256">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4EB0BFDA" w14:textId="77777777" w:rsidR="00A57256" w:rsidRPr="00FD7E26" w:rsidRDefault="00A57256" w:rsidP="00A57256">
      <w:pPr>
        <w:spacing w:line="276" w:lineRule="auto"/>
        <w:jc w:val="both"/>
        <w:rPr>
          <w:rFonts w:cstheme="minorHAnsi"/>
        </w:rPr>
      </w:pPr>
      <w:r w:rsidRPr="00FD7E26">
        <w:rPr>
          <w:rFonts w:cstheme="minorHAnsi"/>
        </w:rPr>
        <w:tab/>
      </w:r>
      <w:r w:rsidRPr="00FD7E26">
        <w:rPr>
          <w:rFonts w:cstheme="minorHAnsi"/>
        </w:rPr>
        <w:tab/>
        <w:t>Councillor Margaret Smith-Windsor</w:t>
      </w:r>
    </w:p>
    <w:p w14:paraId="6DBCE183" w14:textId="77777777" w:rsidR="00A57256" w:rsidRPr="00FD7E26" w:rsidRDefault="00A57256" w:rsidP="00A57256">
      <w:pPr>
        <w:spacing w:line="276" w:lineRule="auto"/>
        <w:jc w:val="both"/>
        <w:rPr>
          <w:rFonts w:cstheme="minorHAnsi"/>
        </w:rPr>
      </w:pPr>
    </w:p>
    <w:p w14:paraId="02245E32" w14:textId="77777777" w:rsidR="00A57256" w:rsidRPr="00A0313F" w:rsidRDefault="00A57256" w:rsidP="00A57256">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p w14:paraId="483E6487" w14:textId="77777777" w:rsidR="00A57256" w:rsidRDefault="00A57256" w:rsidP="00A57256"/>
    <w:p w14:paraId="1CA36A03" w14:textId="77777777" w:rsidR="00A57256" w:rsidRPr="00C7539E" w:rsidRDefault="00A57256" w:rsidP="00EF5678">
      <w:pPr>
        <w:pStyle w:val="ListParagraph"/>
        <w:numPr>
          <w:ilvl w:val="0"/>
          <w:numId w:val="9"/>
        </w:numPr>
        <w:spacing w:line="360" w:lineRule="auto"/>
      </w:pPr>
      <w:r>
        <w:rPr>
          <w:b/>
          <w:bCs/>
        </w:rPr>
        <w:t xml:space="preserve">Call to Order – </w:t>
      </w:r>
      <w:r w:rsidRPr="00C7539E">
        <w:t>The Mayor call</w:t>
      </w:r>
      <w:r>
        <w:t xml:space="preserve">ed the </w:t>
      </w:r>
      <w:r w:rsidRPr="00C7539E">
        <w:t>meeting of Council to order</w:t>
      </w:r>
      <w:r>
        <w:t xml:space="preserve"> at 3:03 p.m.</w:t>
      </w:r>
    </w:p>
    <w:p w14:paraId="4426ACD6" w14:textId="77777777" w:rsidR="00A57256" w:rsidRDefault="00A57256" w:rsidP="00EF5678">
      <w:pPr>
        <w:pStyle w:val="ListParagraph"/>
        <w:numPr>
          <w:ilvl w:val="0"/>
          <w:numId w:val="9"/>
        </w:numPr>
        <w:spacing w:line="360" w:lineRule="auto"/>
      </w:pPr>
      <w:r w:rsidRPr="004B79D3">
        <w:rPr>
          <w:b/>
          <w:bCs/>
        </w:rPr>
        <w:t xml:space="preserve">Delegations: </w:t>
      </w:r>
      <w:r>
        <w:rPr>
          <w:b/>
          <w:bCs/>
        </w:rPr>
        <w:t xml:space="preserve"> </w:t>
      </w:r>
      <w:r w:rsidRPr="00B54AD4">
        <w:t>N/A</w:t>
      </w:r>
    </w:p>
    <w:p w14:paraId="1AC16CFB" w14:textId="77777777" w:rsidR="00A57256" w:rsidRPr="00DE7D39" w:rsidRDefault="00A57256" w:rsidP="00EF5678">
      <w:pPr>
        <w:pStyle w:val="ListParagraph"/>
        <w:numPr>
          <w:ilvl w:val="0"/>
          <w:numId w:val="9"/>
        </w:numPr>
        <w:spacing w:line="360" w:lineRule="auto"/>
      </w:pPr>
      <w:r>
        <w:rPr>
          <w:b/>
          <w:bCs/>
        </w:rPr>
        <w:t>Approval of Agenda</w:t>
      </w:r>
    </w:p>
    <w:p w14:paraId="097E877E" w14:textId="77777777" w:rsidR="00A57256" w:rsidRDefault="00A57256" w:rsidP="00A57256">
      <w:pPr>
        <w:spacing w:line="360" w:lineRule="auto"/>
        <w:ind w:left="360"/>
      </w:pPr>
      <w:r>
        <w:rPr>
          <w:b/>
          <w:bCs/>
        </w:rPr>
        <w:t>100-</w:t>
      </w:r>
      <w:r w:rsidRPr="00DE7D39">
        <w:rPr>
          <w:b/>
          <w:bCs/>
        </w:rPr>
        <w:t>2022</w:t>
      </w:r>
      <w:r w:rsidRPr="00DE7D39">
        <w:rPr>
          <w:b/>
          <w:bCs/>
        </w:rPr>
        <w:tab/>
        <w:t>ENGEL:</w:t>
      </w:r>
      <w:r>
        <w:t xml:space="preserve"> </w:t>
      </w:r>
      <w:r w:rsidRPr="005A513F">
        <w:t xml:space="preserve">That the agenda </w:t>
      </w:r>
      <w:r>
        <w:t xml:space="preserve">for this meeting </w:t>
      </w:r>
      <w:r w:rsidRPr="005A513F">
        <w:t>be approve</w:t>
      </w:r>
      <w:r>
        <w:t xml:space="preserve">d </w:t>
      </w:r>
      <w:r w:rsidRPr="005A513F">
        <w:t>as presented.</w:t>
      </w:r>
    </w:p>
    <w:p w14:paraId="5620A9FD" w14:textId="77777777" w:rsidR="00A57256" w:rsidRPr="00A0313F" w:rsidRDefault="00A57256" w:rsidP="00A57256">
      <w:pPr>
        <w:spacing w:line="360" w:lineRule="auto"/>
        <w:ind w:firstLine="360"/>
        <w:rPr>
          <w:b/>
          <w:bCs/>
        </w:rPr>
      </w:pPr>
      <w:r>
        <w:tab/>
      </w:r>
      <w:r>
        <w:tab/>
      </w:r>
      <w:r>
        <w:tab/>
      </w:r>
      <w:r>
        <w:tab/>
      </w:r>
      <w:r>
        <w:tab/>
      </w:r>
      <w:r>
        <w:tab/>
      </w:r>
      <w:r>
        <w:tab/>
      </w:r>
      <w:r>
        <w:tab/>
      </w:r>
      <w:r>
        <w:tab/>
      </w:r>
      <w:r>
        <w:tab/>
      </w:r>
      <w:r>
        <w:tab/>
      </w:r>
      <w:r>
        <w:tab/>
      </w:r>
      <w:r>
        <w:tab/>
      </w:r>
      <w:r w:rsidRPr="00A0313F">
        <w:rPr>
          <w:b/>
          <w:bCs/>
        </w:rPr>
        <w:t>CARRIED</w:t>
      </w:r>
    </w:p>
    <w:p w14:paraId="3E26381C" w14:textId="77777777" w:rsidR="00A57256" w:rsidRDefault="00A57256" w:rsidP="00EF5678">
      <w:pPr>
        <w:pStyle w:val="ListParagraph"/>
        <w:numPr>
          <w:ilvl w:val="0"/>
          <w:numId w:val="9"/>
        </w:numPr>
        <w:spacing w:line="360" w:lineRule="auto"/>
        <w:rPr>
          <w:b/>
          <w:bCs/>
        </w:rPr>
      </w:pPr>
      <w:r>
        <w:rPr>
          <w:b/>
          <w:bCs/>
        </w:rPr>
        <w:t xml:space="preserve">Public Hearings: </w:t>
      </w:r>
      <w:r w:rsidRPr="005A513F">
        <w:t>None</w:t>
      </w:r>
    </w:p>
    <w:p w14:paraId="5B4364E9" w14:textId="77777777" w:rsidR="00A57256" w:rsidRDefault="00A57256" w:rsidP="00EF5678">
      <w:pPr>
        <w:pStyle w:val="ListParagraph"/>
        <w:numPr>
          <w:ilvl w:val="0"/>
          <w:numId w:val="9"/>
        </w:numPr>
        <w:spacing w:line="360" w:lineRule="auto"/>
        <w:rPr>
          <w:b/>
          <w:bCs/>
        </w:rPr>
      </w:pPr>
      <w:r>
        <w:rPr>
          <w:b/>
          <w:bCs/>
        </w:rPr>
        <w:t xml:space="preserve">Reading of Bylaws: </w:t>
      </w:r>
      <w:r w:rsidRPr="005A513F">
        <w:t>None</w:t>
      </w:r>
    </w:p>
    <w:p w14:paraId="43831736" w14:textId="77777777" w:rsidR="00A57256" w:rsidRPr="00B54AD4" w:rsidRDefault="00A57256" w:rsidP="00EF5678">
      <w:pPr>
        <w:pStyle w:val="ListParagraph"/>
        <w:numPr>
          <w:ilvl w:val="0"/>
          <w:numId w:val="9"/>
        </w:numPr>
        <w:spacing w:line="360" w:lineRule="auto"/>
        <w:rPr>
          <w:b/>
          <w:bCs/>
        </w:rPr>
      </w:pPr>
      <w:r>
        <w:rPr>
          <w:b/>
          <w:bCs/>
        </w:rPr>
        <w:t xml:space="preserve">Adoption of Minutes: </w:t>
      </w:r>
      <w:r w:rsidRPr="00B54AD4">
        <w:t>None</w:t>
      </w:r>
    </w:p>
    <w:p w14:paraId="171E40EC" w14:textId="77777777" w:rsidR="00A57256" w:rsidRDefault="00A57256" w:rsidP="00EF5678">
      <w:pPr>
        <w:pStyle w:val="ListParagraph"/>
        <w:numPr>
          <w:ilvl w:val="0"/>
          <w:numId w:val="9"/>
        </w:numPr>
        <w:spacing w:line="360" w:lineRule="auto"/>
        <w:rPr>
          <w:b/>
          <w:bCs/>
        </w:rPr>
      </w:pPr>
      <w:r w:rsidRPr="005F2A56">
        <w:rPr>
          <w:b/>
          <w:bCs/>
        </w:rPr>
        <w:t xml:space="preserve">Business Arising from Minutes: </w:t>
      </w:r>
      <w:r w:rsidRPr="00B54AD4">
        <w:t>Non</w:t>
      </w:r>
      <w:r>
        <w:t>e</w:t>
      </w:r>
    </w:p>
    <w:p w14:paraId="7EAD4A17" w14:textId="77777777" w:rsidR="00A57256" w:rsidRPr="00B54AD4" w:rsidRDefault="00A57256" w:rsidP="00EF5678">
      <w:pPr>
        <w:pStyle w:val="ListParagraph"/>
        <w:numPr>
          <w:ilvl w:val="0"/>
          <w:numId w:val="9"/>
        </w:numPr>
        <w:spacing w:line="360" w:lineRule="auto"/>
        <w:rPr>
          <w:b/>
          <w:bCs/>
        </w:rPr>
      </w:pPr>
      <w:r w:rsidRPr="00B54AD4">
        <w:rPr>
          <w:b/>
          <w:bCs/>
        </w:rPr>
        <w:t>Action/Motion Items:</w:t>
      </w:r>
      <w:r>
        <w:rPr>
          <w:b/>
          <w:bCs/>
        </w:rPr>
        <w:t xml:space="preserve"> </w:t>
      </w:r>
      <w:r w:rsidRPr="00B54AD4">
        <w:t>None</w:t>
      </w:r>
    </w:p>
    <w:p w14:paraId="59004293" w14:textId="77777777" w:rsidR="00A57256" w:rsidRPr="00301D2E" w:rsidRDefault="00A57256" w:rsidP="00EF5678">
      <w:pPr>
        <w:pStyle w:val="ListParagraph"/>
        <w:numPr>
          <w:ilvl w:val="0"/>
          <w:numId w:val="9"/>
        </w:numPr>
        <w:spacing w:line="360" w:lineRule="auto"/>
      </w:pPr>
      <w:r>
        <w:rPr>
          <w:b/>
          <w:bCs/>
        </w:rPr>
        <w:t xml:space="preserve">Administration Reports: </w:t>
      </w:r>
      <w:r w:rsidRPr="00B54AD4">
        <w:t>None</w:t>
      </w:r>
    </w:p>
    <w:p w14:paraId="7A06E2BB" w14:textId="77777777" w:rsidR="00A57256" w:rsidRDefault="00A57256" w:rsidP="00EF5678">
      <w:pPr>
        <w:pStyle w:val="ListParagraph"/>
        <w:numPr>
          <w:ilvl w:val="0"/>
          <w:numId w:val="9"/>
        </w:numPr>
        <w:spacing w:line="360" w:lineRule="auto"/>
        <w:rPr>
          <w:b/>
          <w:bCs/>
        </w:rPr>
      </w:pPr>
      <w:r>
        <w:rPr>
          <w:b/>
          <w:bCs/>
        </w:rPr>
        <w:t>Accounts for Payment:</w:t>
      </w:r>
      <w:r w:rsidRPr="00B54AD4">
        <w:t xml:space="preserve"> None</w:t>
      </w:r>
    </w:p>
    <w:p w14:paraId="75351E43" w14:textId="77777777" w:rsidR="00A57256" w:rsidRDefault="00A57256" w:rsidP="00EF5678">
      <w:pPr>
        <w:pStyle w:val="ListParagraph"/>
        <w:numPr>
          <w:ilvl w:val="0"/>
          <w:numId w:val="9"/>
        </w:numPr>
        <w:spacing w:line="360" w:lineRule="auto"/>
        <w:rPr>
          <w:b/>
          <w:bCs/>
        </w:rPr>
      </w:pPr>
      <w:r>
        <w:rPr>
          <w:b/>
          <w:bCs/>
        </w:rPr>
        <w:t xml:space="preserve">Financial Statements: </w:t>
      </w:r>
      <w:r w:rsidRPr="00B54AD4">
        <w:t>None</w:t>
      </w:r>
    </w:p>
    <w:p w14:paraId="11D6D3C6" w14:textId="77777777" w:rsidR="00A57256" w:rsidRPr="00B54AD4" w:rsidRDefault="00A57256" w:rsidP="00EF5678">
      <w:pPr>
        <w:pStyle w:val="ListParagraph"/>
        <w:numPr>
          <w:ilvl w:val="0"/>
          <w:numId w:val="9"/>
        </w:numPr>
        <w:spacing w:line="360" w:lineRule="auto"/>
        <w:rPr>
          <w:b/>
          <w:bCs/>
        </w:rPr>
      </w:pPr>
      <w:r w:rsidRPr="00B54AD4">
        <w:rPr>
          <w:b/>
          <w:bCs/>
        </w:rPr>
        <w:t xml:space="preserve">Council Divisional Reports: </w:t>
      </w:r>
      <w:r>
        <w:t>N/A</w:t>
      </w:r>
    </w:p>
    <w:p w14:paraId="798707E7" w14:textId="77777777" w:rsidR="00A57256" w:rsidRDefault="00A57256" w:rsidP="00EF5678">
      <w:pPr>
        <w:pStyle w:val="ListParagraph"/>
        <w:numPr>
          <w:ilvl w:val="0"/>
          <w:numId w:val="9"/>
        </w:numPr>
        <w:spacing w:line="360" w:lineRule="auto"/>
        <w:rPr>
          <w:b/>
          <w:bCs/>
        </w:rPr>
      </w:pPr>
      <w:r>
        <w:rPr>
          <w:b/>
          <w:bCs/>
        </w:rPr>
        <w:t>New Business</w:t>
      </w:r>
    </w:p>
    <w:p w14:paraId="4C4712DE" w14:textId="77777777" w:rsidR="00A57256" w:rsidRDefault="00A57256" w:rsidP="00A57256">
      <w:pPr>
        <w:spacing w:line="360" w:lineRule="auto"/>
        <w:ind w:left="360"/>
      </w:pPr>
      <w:r w:rsidRPr="00817F7C">
        <w:t>13.1 –</w:t>
      </w:r>
      <w:r w:rsidRPr="008412E3">
        <w:t xml:space="preserve"> 2022 Budget Review</w:t>
      </w:r>
    </w:p>
    <w:p w14:paraId="5DABA27E" w14:textId="77777777" w:rsidR="00A57256" w:rsidRDefault="00A57256" w:rsidP="00A57256">
      <w:pPr>
        <w:spacing w:line="360" w:lineRule="auto"/>
        <w:ind w:left="360"/>
        <w:rPr>
          <w:b/>
          <w:bCs/>
        </w:rPr>
      </w:pPr>
      <w:r w:rsidRPr="00817F7C">
        <w:rPr>
          <w:b/>
          <w:bCs/>
        </w:rPr>
        <w:t>101-2022</w:t>
      </w:r>
      <w:r w:rsidRPr="00817F7C">
        <w:rPr>
          <w:b/>
          <w:bCs/>
        </w:rPr>
        <w:tab/>
        <w:t>HEWETT:</w:t>
      </w:r>
      <w:r>
        <w:t xml:space="preserve">  That Council convene to incamera session to discuss strategic budget planning at 3:17 p.m.</w:t>
      </w:r>
      <w:r>
        <w:tab/>
      </w:r>
      <w:r>
        <w:tab/>
      </w:r>
      <w:r>
        <w:tab/>
      </w:r>
      <w:r>
        <w:tab/>
      </w:r>
      <w:r>
        <w:tab/>
      </w:r>
      <w:r>
        <w:tab/>
      </w:r>
      <w:r>
        <w:tab/>
      </w:r>
      <w:r>
        <w:tab/>
      </w:r>
      <w:r>
        <w:tab/>
      </w:r>
      <w:r>
        <w:tab/>
      </w:r>
      <w:r>
        <w:tab/>
      </w:r>
      <w:r>
        <w:tab/>
      </w:r>
      <w:r w:rsidRPr="00817F7C">
        <w:rPr>
          <w:b/>
          <w:bCs/>
        </w:rPr>
        <w:t>CARRIED</w:t>
      </w:r>
    </w:p>
    <w:p w14:paraId="1C859F6E" w14:textId="77777777" w:rsidR="00A57256" w:rsidRDefault="00A57256" w:rsidP="00A57256">
      <w:pPr>
        <w:spacing w:line="360" w:lineRule="auto"/>
        <w:ind w:left="360"/>
        <w:rPr>
          <w:b/>
          <w:bCs/>
        </w:rPr>
      </w:pPr>
    </w:p>
    <w:p w14:paraId="4D4208C4" w14:textId="77777777" w:rsidR="00A57256" w:rsidRPr="00902B37" w:rsidRDefault="00A57256" w:rsidP="00A57256">
      <w:pPr>
        <w:spacing w:line="360" w:lineRule="auto"/>
        <w:ind w:left="360"/>
        <w:rPr>
          <w:b/>
          <w:bCs/>
        </w:rPr>
      </w:pPr>
      <w:r>
        <w:rPr>
          <w:b/>
          <w:bCs/>
        </w:rPr>
        <w:lastRenderedPageBreak/>
        <w:t>102</w:t>
      </w:r>
      <w:r w:rsidRPr="00A0313F">
        <w:rPr>
          <w:b/>
          <w:bCs/>
        </w:rPr>
        <w:t>-2022</w:t>
      </w:r>
      <w:r w:rsidRPr="00A0313F">
        <w:rPr>
          <w:b/>
          <w:bCs/>
        </w:rPr>
        <w:tab/>
        <w:t>SMITH-WINDSOR:</w:t>
      </w:r>
      <w:r>
        <w:t xml:space="preserve"> That Council move to open Council meeting at 5:38 p.m.</w:t>
      </w:r>
      <w:r>
        <w:tab/>
      </w:r>
      <w:r>
        <w:tab/>
      </w:r>
      <w:r>
        <w:tab/>
      </w:r>
      <w:r>
        <w:tab/>
      </w:r>
      <w:r>
        <w:tab/>
      </w:r>
      <w:r>
        <w:tab/>
      </w:r>
      <w:r>
        <w:tab/>
      </w:r>
      <w:r>
        <w:tab/>
      </w:r>
      <w:r>
        <w:tab/>
      </w:r>
      <w:r>
        <w:tab/>
      </w:r>
      <w:r>
        <w:tab/>
      </w:r>
      <w:r>
        <w:tab/>
      </w:r>
      <w:r>
        <w:tab/>
      </w:r>
      <w:r>
        <w:tab/>
      </w:r>
      <w:r>
        <w:tab/>
      </w:r>
      <w:r>
        <w:rPr>
          <w:b/>
          <w:bCs/>
        </w:rPr>
        <w:t>CARRIED</w:t>
      </w:r>
    </w:p>
    <w:p w14:paraId="79571DD1" w14:textId="77777777" w:rsidR="00A57256" w:rsidRPr="00817F7C" w:rsidRDefault="00A57256" w:rsidP="00EF5678">
      <w:pPr>
        <w:pStyle w:val="ListParagraph"/>
        <w:numPr>
          <w:ilvl w:val="0"/>
          <w:numId w:val="9"/>
        </w:numPr>
        <w:spacing w:line="360" w:lineRule="auto"/>
        <w:rPr>
          <w:b/>
          <w:bCs/>
        </w:rPr>
      </w:pPr>
      <w:r>
        <w:rPr>
          <w:b/>
          <w:bCs/>
        </w:rPr>
        <w:t xml:space="preserve">Incamera:  </w:t>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p>
    <w:p w14:paraId="1E1FDA3B" w14:textId="77777777" w:rsidR="00A57256" w:rsidRPr="00911E47" w:rsidRDefault="00A57256" w:rsidP="00EF5678">
      <w:pPr>
        <w:pStyle w:val="ListParagraph"/>
        <w:numPr>
          <w:ilvl w:val="0"/>
          <w:numId w:val="9"/>
        </w:numPr>
        <w:spacing w:line="360" w:lineRule="auto"/>
        <w:rPr>
          <w:b/>
          <w:bCs/>
        </w:rPr>
      </w:pPr>
      <w:r>
        <w:rPr>
          <w:b/>
          <w:bCs/>
        </w:rPr>
        <w:t xml:space="preserve">Correspondence: </w:t>
      </w:r>
    </w:p>
    <w:p w14:paraId="4703D449" w14:textId="77777777" w:rsidR="00A57256" w:rsidRPr="00301D2E" w:rsidRDefault="00A57256" w:rsidP="00EF5678">
      <w:pPr>
        <w:pStyle w:val="ListParagraph"/>
        <w:numPr>
          <w:ilvl w:val="0"/>
          <w:numId w:val="9"/>
        </w:numPr>
        <w:spacing w:line="360" w:lineRule="auto"/>
        <w:rPr>
          <w:b/>
          <w:bCs/>
        </w:rPr>
      </w:pPr>
      <w:r>
        <w:rPr>
          <w:b/>
          <w:bCs/>
        </w:rPr>
        <w:t xml:space="preserve">Other Business: </w:t>
      </w:r>
    </w:p>
    <w:p w14:paraId="78F3DFF7" w14:textId="77777777" w:rsidR="00A57256" w:rsidRDefault="00A57256" w:rsidP="00EF5678">
      <w:pPr>
        <w:pStyle w:val="ListParagraph"/>
        <w:numPr>
          <w:ilvl w:val="0"/>
          <w:numId w:val="9"/>
        </w:numPr>
        <w:spacing w:line="360" w:lineRule="auto"/>
        <w:rPr>
          <w:b/>
          <w:bCs/>
        </w:rPr>
      </w:pPr>
      <w:r>
        <w:rPr>
          <w:b/>
          <w:bCs/>
        </w:rPr>
        <w:t xml:space="preserve">Adjournment </w:t>
      </w:r>
    </w:p>
    <w:p w14:paraId="3EE3F2B4" w14:textId="77777777" w:rsidR="00A57256" w:rsidRDefault="00A57256" w:rsidP="00A57256">
      <w:pPr>
        <w:ind w:left="360"/>
      </w:pPr>
      <w:r>
        <w:rPr>
          <w:b/>
          <w:bCs/>
        </w:rPr>
        <w:t>103-2022</w:t>
      </w:r>
      <w:r>
        <w:rPr>
          <w:b/>
          <w:bCs/>
        </w:rPr>
        <w:tab/>
        <w:t>ENGEL</w:t>
      </w:r>
      <w:r w:rsidRPr="00A0313F">
        <w:rPr>
          <w:b/>
          <w:bCs/>
        </w:rPr>
        <w:t>:</w:t>
      </w:r>
      <w:r>
        <w:t xml:space="preserve"> </w:t>
      </w:r>
      <w:r w:rsidRPr="00234D81">
        <w:t xml:space="preserve">The meeting adjourn at </w:t>
      </w:r>
      <w:r>
        <w:t xml:space="preserve">5:38 p.m. </w:t>
      </w:r>
      <w:r>
        <w:tab/>
        <w:t xml:space="preserve"> </w:t>
      </w:r>
      <w:r>
        <w:tab/>
      </w:r>
      <w:r>
        <w:tab/>
      </w:r>
      <w:r>
        <w:tab/>
        <w:t xml:space="preserve">  </w:t>
      </w:r>
      <w:r>
        <w:tab/>
        <w:t xml:space="preserve">             </w:t>
      </w:r>
      <w:r w:rsidRPr="00A0313F">
        <w:rPr>
          <w:b/>
          <w:bCs/>
        </w:rPr>
        <w:t>CARRIED</w:t>
      </w:r>
      <w:r>
        <w:tab/>
      </w:r>
      <w:r>
        <w:tab/>
      </w:r>
      <w:r>
        <w:tab/>
      </w:r>
      <w:r>
        <w:tab/>
      </w:r>
    </w:p>
    <w:p w14:paraId="49E2B37D" w14:textId="77777777" w:rsidR="00A57256" w:rsidRDefault="00A57256" w:rsidP="00A57256">
      <w:pPr>
        <w:ind w:left="360"/>
      </w:pPr>
    </w:p>
    <w:p w14:paraId="190CA2EC" w14:textId="77777777" w:rsidR="00A57256" w:rsidRDefault="00A57256" w:rsidP="00A57256">
      <w:pPr>
        <w:ind w:left="360"/>
      </w:pPr>
    </w:p>
    <w:p w14:paraId="14D2E96A" w14:textId="77777777" w:rsidR="00A57256" w:rsidRDefault="00A57256" w:rsidP="00A57256">
      <w:pPr>
        <w:ind w:firstLine="360"/>
        <w:rPr>
          <w:b/>
          <w:bCs/>
        </w:rPr>
      </w:pPr>
      <w:r>
        <w:rPr>
          <w:b/>
          <w:bCs/>
        </w:rPr>
        <w:t>_____________________________</w:t>
      </w:r>
      <w:r>
        <w:rPr>
          <w:b/>
          <w:bCs/>
        </w:rPr>
        <w:tab/>
      </w:r>
      <w:r>
        <w:rPr>
          <w:b/>
          <w:bCs/>
        </w:rPr>
        <w:tab/>
      </w:r>
      <w:r>
        <w:rPr>
          <w:b/>
          <w:bCs/>
        </w:rPr>
        <w:tab/>
        <w:t>___________________________</w:t>
      </w:r>
    </w:p>
    <w:p w14:paraId="7A514B64" w14:textId="77777777" w:rsidR="00A57256" w:rsidRPr="002D6908" w:rsidRDefault="00A57256" w:rsidP="00A57256">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43B3AF13" w14:textId="00C2EF8A" w:rsidR="00A57256" w:rsidRDefault="00A57256" w:rsidP="00A52D09">
      <w:pPr>
        <w:spacing w:line="276" w:lineRule="auto"/>
        <w:rPr>
          <w:b/>
          <w:bCs/>
        </w:rPr>
      </w:pPr>
    </w:p>
    <w:p w14:paraId="516C42C5" w14:textId="16FB9893" w:rsidR="00A57256" w:rsidRDefault="00A57256">
      <w:pPr>
        <w:rPr>
          <w:b/>
          <w:bCs/>
        </w:rPr>
      </w:pPr>
      <w:r>
        <w:rPr>
          <w:b/>
          <w:bCs/>
        </w:rPr>
        <w:br w:type="page"/>
      </w:r>
    </w:p>
    <w:p w14:paraId="587876B3" w14:textId="301713F2" w:rsidR="00C30E4E" w:rsidRDefault="00C30E4E" w:rsidP="00C30E4E">
      <w:pPr>
        <w:jc w:val="center"/>
      </w:pPr>
      <w:r>
        <w:lastRenderedPageBreak/>
        <w:t>Resort Village of Elk Ridge</w:t>
      </w:r>
    </w:p>
    <w:p w14:paraId="206EA6AB" w14:textId="77777777" w:rsidR="00C30E4E" w:rsidRDefault="00C30E4E" w:rsidP="00C30E4E">
      <w:pPr>
        <w:jc w:val="center"/>
      </w:pPr>
      <w:r>
        <w:t>Meeting Agenda</w:t>
      </w:r>
    </w:p>
    <w:p w14:paraId="4FFCA857" w14:textId="77777777" w:rsidR="00C30E4E" w:rsidRDefault="00C30E4E" w:rsidP="00C30E4E">
      <w:pPr>
        <w:jc w:val="center"/>
      </w:pPr>
      <w:r>
        <w:t>June 7</w:t>
      </w:r>
      <w:r w:rsidRPr="00DE7D39">
        <w:rPr>
          <w:vertAlign w:val="superscript"/>
        </w:rPr>
        <w:t>th</w:t>
      </w:r>
      <w:r>
        <w:t>, 2022 at 1:00 p.m. or later – Special Council Meeting -Discovery Centre</w:t>
      </w:r>
    </w:p>
    <w:p w14:paraId="2AD2F09E" w14:textId="77777777" w:rsidR="00C30E4E" w:rsidRDefault="00C30E4E" w:rsidP="00C30E4E">
      <w:pPr>
        <w:jc w:val="center"/>
      </w:pPr>
    </w:p>
    <w:p w14:paraId="79659D29" w14:textId="77777777" w:rsidR="00C30E4E" w:rsidRPr="00FD7E26" w:rsidRDefault="00C30E4E" w:rsidP="00C30E4E">
      <w:pPr>
        <w:spacing w:line="276" w:lineRule="auto"/>
        <w:jc w:val="both"/>
        <w:rPr>
          <w:rFonts w:cstheme="minorHAnsi"/>
        </w:rPr>
      </w:pPr>
      <w:r w:rsidRPr="00FD7E26">
        <w:rPr>
          <w:rFonts w:cstheme="minorHAnsi"/>
        </w:rPr>
        <w:t xml:space="preserve">A </w:t>
      </w:r>
      <w:r>
        <w:rPr>
          <w:rFonts w:cstheme="minorHAnsi"/>
        </w:rPr>
        <w:t>Special</w:t>
      </w:r>
      <w:r w:rsidRPr="00FD7E26">
        <w:rPr>
          <w:rFonts w:cstheme="minorHAnsi"/>
        </w:rPr>
        <w:t xml:space="preserve"> Meeting of Council of the Resort Village of Elk Ridge was held at the Elk Ridge Golf Resort on </w:t>
      </w:r>
      <w:r>
        <w:rPr>
          <w:rFonts w:cstheme="minorHAnsi"/>
        </w:rPr>
        <w:t>June 7</w:t>
      </w:r>
      <w:r w:rsidRPr="00055835">
        <w:rPr>
          <w:rFonts w:cstheme="minorHAnsi"/>
          <w:vertAlign w:val="superscript"/>
        </w:rPr>
        <w:t>th</w:t>
      </w:r>
      <w:r>
        <w:rPr>
          <w:rFonts w:cstheme="minorHAnsi"/>
        </w:rPr>
        <w:t>, 2022</w:t>
      </w:r>
      <w:r w:rsidRPr="00FD7E26">
        <w:rPr>
          <w:rFonts w:cstheme="minorHAnsi"/>
        </w:rPr>
        <w:t>.</w:t>
      </w:r>
    </w:p>
    <w:p w14:paraId="4A4B1DD6" w14:textId="77777777" w:rsidR="00C30E4E" w:rsidRPr="00FD7E26" w:rsidRDefault="00C30E4E" w:rsidP="00C30E4E">
      <w:pPr>
        <w:spacing w:line="276" w:lineRule="auto"/>
        <w:jc w:val="both"/>
        <w:rPr>
          <w:rFonts w:cstheme="minorHAnsi"/>
        </w:rPr>
      </w:pPr>
    </w:p>
    <w:p w14:paraId="3EC482F8" w14:textId="77777777" w:rsidR="00C30E4E" w:rsidRPr="00FD7E26" w:rsidRDefault="00C30E4E" w:rsidP="00C30E4E">
      <w:pPr>
        <w:spacing w:line="276" w:lineRule="auto"/>
        <w:jc w:val="both"/>
        <w:rPr>
          <w:rFonts w:cstheme="minorHAnsi"/>
        </w:rPr>
      </w:pPr>
      <w:r w:rsidRPr="00FD7E26">
        <w:rPr>
          <w:rFonts w:cstheme="minorHAnsi"/>
        </w:rPr>
        <w:t>Present:</w:t>
      </w:r>
      <w:r w:rsidRPr="00FD7E26">
        <w:rPr>
          <w:rFonts w:cstheme="minorHAnsi"/>
        </w:rPr>
        <w:tab/>
        <w:t>Mayor Garry McKay</w:t>
      </w:r>
    </w:p>
    <w:p w14:paraId="13E130F9" w14:textId="77777777" w:rsidR="00C30E4E" w:rsidRPr="002F554F" w:rsidRDefault="00C30E4E" w:rsidP="00C30E4E">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412081DF" w14:textId="77777777" w:rsidR="00C30E4E" w:rsidRPr="00FD7E26" w:rsidRDefault="00C30E4E" w:rsidP="00C30E4E">
      <w:pPr>
        <w:spacing w:line="276" w:lineRule="auto"/>
        <w:jc w:val="both"/>
        <w:rPr>
          <w:rFonts w:cstheme="minorHAnsi"/>
        </w:rPr>
      </w:pPr>
      <w:r w:rsidRPr="00FD7E26">
        <w:rPr>
          <w:rFonts w:cstheme="minorHAnsi"/>
        </w:rPr>
        <w:tab/>
      </w:r>
      <w:r w:rsidRPr="00FD7E26">
        <w:rPr>
          <w:rFonts w:cstheme="minorHAnsi"/>
        </w:rPr>
        <w:tab/>
        <w:t>Councillor Trudy Engel</w:t>
      </w:r>
    </w:p>
    <w:p w14:paraId="17231172" w14:textId="77777777" w:rsidR="00C30E4E" w:rsidRPr="00FD7E26" w:rsidRDefault="00C30E4E" w:rsidP="00C30E4E">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3760F631" w14:textId="77777777" w:rsidR="00C30E4E" w:rsidRPr="00FD7E26" w:rsidRDefault="00C30E4E" w:rsidP="00C30E4E">
      <w:pPr>
        <w:spacing w:line="276" w:lineRule="auto"/>
        <w:jc w:val="both"/>
        <w:rPr>
          <w:rFonts w:cstheme="minorHAnsi"/>
        </w:rPr>
      </w:pPr>
      <w:r w:rsidRPr="00FD7E26">
        <w:rPr>
          <w:rFonts w:cstheme="minorHAnsi"/>
        </w:rPr>
        <w:tab/>
      </w:r>
      <w:r w:rsidRPr="00FD7E26">
        <w:rPr>
          <w:rFonts w:cstheme="minorHAnsi"/>
        </w:rPr>
        <w:tab/>
        <w:t>Councillor Margaret Smith-Windsor</w:t>
      </w:r>
    </w:p>
    <w:p w14:paraId="1DD17CFC" w14:textId="77777777" w:rsidR="00C30E4E" w:rsidRPr="00FD7E26" w:rsidRDefault="00C30E4E" w:rsidP="00C30E4E">
      <w:pPr>
        <w:spacing w:line="276" w:lineRule="auto"/>
        <w:jc w:val="both"/>
        <w:rPr>
          <w:rFonts w:cstheme="minorHAnsi"/>
        </w:rPr>
      </w:pPr>
    </w:p>
    <w:p w14:paraId="08B49875" w14:textId="77777777" w:rsidR="00C30E4E" w:rsidRPr="00A0313F" w:rsidRDefault="00C30E4E" w:rsidP="00C30E4E">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p w14:paraId="134969DE" w14:textId="77777777" w:rsidR="00C30E4E" w:rsidRDefault="00C30E4E" w:rsidP="00C30E4E"/>
    <w:p w14:paraId="357C437E" w14:textId="77777777" w:rsidR="00C30E4E" w:rsidRDefault="00C30E4E" w:rsidP="00EF5678">
      <w:pPr>
        <w:pStyle w:val="ListParagraph"/>
        <w:numPr>
          <w:ilvl w:val="0"/>
          <w:numId w:val="14"/>
        </w:numPr>
        <w:spacing w:line="360" w:lineRule="auto"/>
      </w:pPr>
      <w:r w:rsidRPr="00C30E4E">
        <w:rPr>
          <w:b/>
          <w:bCs/>
        </w:rPr>
        <w:t xml:space="preserve">Call to Order – </w:t>
      </w:r>
      <w:r w:rsidRPr="00C7539E">
        <w:t>The Mayor call</w:t>
      </w:r>
      <w:r>
        <w:t xml:space="preserve">ed the </w:t>
      </w:r>
      <w:r w:rsidRPr="00C7539E">
        <w:t>meeting of Council to order</w:t>
      </w:r>
      <w:r>
        <w:t xml:space="preserve"> at 1:00 p.m.</w:t>
      </w:r>
    </w:p>
    <w:p w14:paraId="7D4414B5" w14:textId="044A67C9" w:rsidR="00C30E4E" w:rsidRDefault="00C30E4E" w:rsidP="00EF5678">
      <w:pPr>
        <w:pStyle w:val="ListParagraph"/>
        <w:numPr>
          <w:ilvl w:val="0"/>
          <w:numId w:val="14"/>
        </w:numPr>
        <w:spacing w:line="360" w:lineRule="auto"/>
      </w:pPr>
      <w:r w:rsidRPr="00C30E4E">
        <w:rPr>
          <w:b/>
          <w:bCs/>
        </w:rPr>
        <w:t xml:space="preserve">Delegations:  </w:t>
      </w:r>
      <w:r w:rsidRPr="00B54AD4">
        <w:t>N/A</w:t>
      </w:r>
    </w:p>
    <w:p w14:paraId="37DB4C22" w14:textId="4AC849BF" w:rsidR="00C30E4E" w:rsidRPr="00DE7D39" w:rsidRDefault="00C30E4E" w:rsidP="00EF5678">
      <w:pPr>
        <w:pStyle w:val="ListParagraph"/>
        <w:numPr>
          <w:ilvl w:val="0"/>
          <w:numId w:val="14"/>
        </w:numPr>
        <w:spacing w:line="360" w:lineRule="auto"/>
      </w:pPr>
      <w:r w:rsidRPr="00C30E4E">
        <w:rPr>
          <w:b/>
          <w:bCs/>
        </w:rPr>
        <w:t>Approval of Agenda</w:t>
      </w:r>
    </w:p>
    <w:p w14:paraId="73047FCD" w14:textId="77777777" w:rsidR="00C30E4E" w:rsidRDefault="00C30E4E" w:rsidP="00C30E4E">
      <w:pPr>
        <w:spacing w:line="360" w:lineRule="auto"/>
        <w:ind w:left="360"/>
      </w:pPr>
      <w:r>
        <w:rPr>
          <w:b/>
          <w:bCs/>
        </w:rPr>
        <w:t>104-</w:t>
      </w:r>
      <w:r w:rsidRPr="00DE7D39">
        <w:rPr>
          <w:b/>
          <w:bCs/>
        </w:rPr>
        <w:t>2022</w:t>
      </w:r>
      <w:r w:rsidRPr="00DE7D39">
        <w:rPr>
          <w:b/>
          <w:bCs/>
        </w:rPr>
        <w:tab/>
      </w:r>
      <w:r>
        <w:rPr>
          <w:b/>
          <w:bCs/>
        </w:rPr>
        <w:t>SMITH-WINDSOR:</w:t>
      </w:r>
      <w:r>
        <w:t xml:space="preserve"> That the draft Budget dated June 7</w:t>
      </w:r>
      <w:r w:rsidRPr="00654677">
        <w:rPr>
          <w:vertAlign w:val="superscript"/>
        </w:rPr>
        <w:t>th</w:t>
      </w:r>
      <w:r>
        <w:t>, 2022 be added as the working copy to today’s meeting.</w:t>
      </w:r>
      <w:r>
        <w:tab/>
      </w:r>
      <w:r>
        <w:tab/>
      </w:r>
      <w:r>
        <w:tab/>
      </w:r>
      <w:r>
        <w:tab/>
      </w:r>
      <w:r>
        <w:tab/>
      </w:r>
      <w:r>
        <w:tab/>
      </w:r>
      <w:r>
        <w:tab/>
      </w:r>
      <w:r>
        <w:tab/>
      </w:r>
      <w:r>
        <w:tab/>
      </w:r>
      <w:r>
        <w:tab/>
      </w:r>
      <w:r w:rsidRPr="001F2688">
        <w:rPr>
          <w:b/>
          <w:bCs/>
        </w:rPr>
        <w:t>CARRIED</w:t>
      </w:r>
    </w:p>
    <w:p w14:paraId="0EA7D84E" w14:textId="77777777" w:rsidR="00C30E4E" w:rsidRPr="00654677" w:rsidRDefault="00C30E4E" w:rsidP="00C30E4E">
      <w:pPr>
        <w:spacing w:line="360" w:lineRule="auto"/>
        <w:ind w:left="360"/>
      </w:pPr>
    </w:p>
    <w:p w14:paraId="5821F37D" w14:textId="77777777" w:rsidR="00C30E4E" w:rsidRDefault="00C30E4E" w:rsidP="00C30E4E">
      <w:pPr>
        <w:spacing w:line="360" w:lineRule="auto"/>
        <w:ind w:firstLine="360"/>
      </w:pPr>
      <w:r w:rsidRPr="001F2688">
        <w:rPr>
          <w:b/>
          <w:bCs/>
        </w:rPr>
        <w:t xml:space="preserve"> 105-2022</w:t>
      </w:r>
      <w:r>
        <w:tab/>
      </w:r>
      <w:r w:rsidRPr="00654677">
        <w:rPr>
          <w:b/>
          <w:bCs/>
        </w:rPr>
        <w:t>DANBERG:</w:t>
      </w:r>
      <w:r>
        <w:t xml:space="preserve"> </w:t>
      </w:r>
      <w:r w:rsidRPr="005A513F">
        <w:t xml:space="preserve">That the agenda </w:t>
      </w:r>
      <w:r>
        <w:t xml:space="preserve">for this meeting </w:t>
      </w:r>
      <w:r w:rsidRPr="005A513F">
        <w:t>be approve</w:t>
      </w:r>
      <w:r>
        <w:t xml:space="preserve">d </w:t>
      </w:r>
      <w:r w:rsidRPr="005A513F">
        <w:t xml:space="preserve">as </w:t>
      </w:r>
      <w:r>
        <w:t xml:space="preserve">amended.  </w:t>
      </w:r>
      <w:r>
        <w:tab/>
      </w:r>
      <w:r>
        <w:tab/>
      </w:r>
      <w:r w:rsidRPr="001F2688">
        <w:rPr>
          <w:b/>
          <w:bCs/>
        </w:rPr>
        <w:t>CARRIED</w:t>
      </w:r>
    </w:p>
    <w:p w14:paraId="2986E35E" w14:textId="77777777" w:rsidR="00C30E4E" w:rsidRPr="001F2688" w:rsidRDefault="00C30E4E" w:rsidP="00EF5678">
      <w:pPr>
        <w:pStyle w:val="ListParagraph"/>
        <w:numPr>
          <w:ilvl w:val="0"/>
          <w:numId w:val="14"/>
        </w:numPr>
        <w:spacing w:line="360" w:lineRule="auto"/>
        <w:rPr>
          <w:b/>
          <w:bCs/>
        </w:rPr>
      </w:pPr>
      <w:r w:rsidRPr="001F2688">
        <w:rPr>
          <w:b/>
          <w:bCs/>
        </w:rPr>
        <w:t xml:space="preserve">Public Hearings: </w:t>
      </w:r>
      <w:r w:rsidRPr="005A513F">
        <w:t>None</w:t>
      </w:r>
    </w:p>
    <w:p w14:paraId="36CD68A3" w14:textId="77777777" w:rsidR="00C30E4E" w:rsidRDefault="00C30E4E" w:rsidP="00EF5678">
      <w:pPr>
        <w:pStyle w:val="ListParagraph"/>
        <w:numPr>
          <w:ilvl w:val="0"/>
          <w:numId w:val="14"/>
        </w:numPr>
        <w:spacing w:line="360" w:lineRule="auto"/>
        <w:rPr>
          <w:b/>
          <w:bCs/>
        </w:rPr>
      </w:pPr>
      <w:r>
        <w:rPr>
          <w:b/>
          <w:bCs/>
        </w:rPr>
        <w:t xml:space="preserve">Reading of Bylaws: </w:t>
      </w:r>
      <w:r w:rsidRPr="005A513F">
        <w:t>None</w:t>
      </w:r>
    </w:p>
    <w:p w14:paraId="013406BE" w14:textId="77777777" w:rsidR="00C30E4E" w:rsidRPr="00B54AD4" w:rsidRDefault="00C30E4E" w:rsidP="00EF5678">
      <w:pPr>
        <w:pStyle w:val="ListParagraph"/>
        <w:numPr>
          <w:ilvl w:val="0"/>
          <w:numId w:val="14"/>
        </w:numPr>
        <w:spacing w:line="360" w:lineRule="auto"/>
        <w:rPr>
          <w:b/>
          <w:bCs/>
        </w:rPr>
      </w:pPr>
      <w:r>
        <w:rPr>
          <w:b/>
          <w:bCs/>
        </w:rPr>
        <w:t xml:space="preserve">Adoption of Minutes: </w:t>
      </w:r>
      <w:r w:rsidRPr="00B54AD4">
        <w:t>None</w:t>
      </w:r>
    </w:p>
    <w:p w14:paraId="43F34C1D" w14:textId="77777777" w:rsidR="00C30E4E" w:rsidRDefault="00C30E4E" w:rsidP="00EF5678">
      <w:pPr>
        <w:pStyle w:val="ListParagraph"/>
        <w:numPr>
          <w:ilvl w:val="0"/>
          <w:numId w:val="14"/>
        </w:numPr>
        <w:spacing w:line="360" w:lineRule="auto"/>
        <w:rPr>
          <w:b/>
          <w:bCs/>
        </w:rPr>
      </w:pPr>
      <w:r w:rsidRPr="005F2A56">
        <w:rPr>
          <w:b/>
          <w:bCs/>
        </w:rPr>
        <w:t xml:space="preserve">Business Arising from Minutes: </w:t>
      </w:r>
      <w:r w:rsidRPr="00B54AD4">
        <w:t>Non</w:t>
      </w:r>
      <w:r>
        <w:t>e</w:t>
      </w:r>
    </w:p>
    <w:p w14:paraId="67BBCB00" w14:textId="77777777" w:rsidR="00C30E4E" w:rsidRPr="00B54AD4" w:rsidRDefault="00C30E4E" w:rsidP="00EF5678">
      <w:pPr>
        <w:pStyle w:val="ListParagraph"/>
        <w:numPr>
          <w:ilvl w:val="0"/>
          <w:numId w:val="14"/>
        </w:numPr>
        <w:spacing w:line="360" w:lineRule="auto"/>
        <w:rPr>
          <w:b/>
          <w:bCs/>
        </w:rPr>
      </w:pPr>
      <w:r w:rsidRPr="00B54AD4">
        <w:rPr>
          <w:b/>
          <w:bCs/>
        </w:rPr>
        <w:t>Action/Motion Items:</w:t>
      </w:r>
      <w:r>
        <w:rPr>
          <w:b/>
          <w:bCs/>
        </w:rPr>
        <w:t xml:space="preserve"> </w:t>
      </w:r>
      <w:r w:rsidRPr="00B54AD4">
        <w:t>None</w:t>
      </w:r>
    </w:p>
    <w:p w14:paraId="2A67BBD5" w14:textId="77777777" w:rsidR="00C30E4E" w:rsidRPr="00301D2E" w:rsidRDefault="00C30E4E" w:rsidP="00EF5678">
      <w:pPr>
        <w:pStyle w:val="ListParagraph"/>
        <w:numPr>
          <w:ilvl w:val="0"/>
          <w:numId w:val="14"/>
        </w:numPr>
        <w:spacing w:line="360" w:lineRule="auto"/>
      </w:pPr>
      <w:r>
        <w:rPr>
          <w:b/>
          <w:bCs/>
        </w:rPr>
        <w:t xml:space="preserve">Administration Reports: </w:t>
      </w:r>
      <w:r w:rsidRPr="00B54AD4">
        <w:t>None</w:t>
      </w:r>
    </w:p>
    <w:p w14:paraId="689DA561" w14:textId="77777777" w:rsidR="00C30E4E" w:rsidRDefault="00C30E4E" w:rsidP="00EF5678">
      <w:pPr>
        <w:pStyle w:val="ListParagraph"/>
        <w:numPr>
          <w:ilvl w:val="0"/>
          <w:numId w:val="14"/>
        </w:numPr>
        <w:spacing w:line="360" w:lineRule="auto"/>
        <w:rPr>
          <w:b/>
          <w:bCs/>
        </w:rPr>
      </w:pPr>
      <w:r>
        <w:rPr>
          <w:b/>
          <w:bCs/>
        </w:rPr>
        <w:t>Accounts for Payment:</w:t>
      </w:r>
      <w:r w:rsidRPr="00B54AD4">
        <w:t xml:space="preserve"> None</w:t>
      </w:r>
    </w:p>
    <w:p w14:paraId="02DE73A0" w14:textId="77777777" w:rsidR="00C30E4E" w:rsidRDefault="00C30E4E" w:rsidP="00EF5678">
      <w:pPr>
        <w:pStyle w:val="ListParagraph"/>
        <w:numPr>
          <w:ilvl w:val="0"/>
          <w:numId w:val="14"/>
        </w:numPr>
        <w:spacing w:line="360" w:lineRule="auto"/>
        <w:rPr>
          <w:b/>
          <w:bCs/>
        </w:rPr>
      </w:pPr>
      <w:r>
        <w:rPr>
          <w:b/>
          <w:bCs/>
        </w:rPr>
        <w:t xml:space="preserve">Financial Statements: </w:t>
      </w:r>
      <w:r w:rsidRPr="00B54AD4">
        <w:t>None</w:t>
      </w:r>
    </w:p>
    <w:p w14:paraId="2B067E7E" w14:textId="77777777" w:rsidR="00C30E4E" w:rsidRPr="00B54AD4" w:rsidRDefault="00C30E4E" w:rsidP="00EF5678">
      <w:pPr>
        <w:pStyle w:val="ListParagraph"/>
        <w:numPr>
          <w:ilvl w:val="0"/>
          <w:numId w:val="14"/>
        </w:numPr>
        <w:spacing w:line="360" w:lineRule="auto"/>
        <w:rPr>
          <w:b/>
          <w:bCs/>
        </w:rPr>
      </w:pPr>
      <w:r w:rsidRPr="00B54AD4">
        <w:rPr>
          <w:b/>
          <w:bCs/>
        </w:rPr>
        <w:t xml:space="preserve">Council Divisional Reports: </w:t>
      </w:r>
      <w:r>
        <w:t>N/A</w:t>
      </w:r>
    </w:p>
    <w:p w14:paraId="332F788D" w14:textId="77777777" w:rsidR="00C30E4E" w:rsidRDefault="00C30E4E" w:rsidP="00EF5678">
      <w:pPr>
        <w:pStyle w:val="ListParagraph"/>
        <w:numPr>
          <w:ilvl w:val="0"/>
          <w:numId w:val="14"/>
        </w:numPr>
        <w:spacing w:line="360" w:lineRule="auto"/>
        <w:rPr>
          <w:b/>
          <w:bCs/>
        </w:rPr>
      </w:pPr>
      <w:r>
        <w:rPr>
          <w:b/>
          <w:bCs/>
        </w:rPr>
        <w:t>New Business</w:t>
      </w:r>
    </w:p>
    <w:p w14:paraId="3F307C5C" w14:textId="77777777" w:rsidR="00C30E4E" w:rsidRDefault="00C30E4E" w:rsidP="00EF5678">
      <w:pPr>
        <w:pStyle w:val="ListParagraph"/>
        <w:numPr>
          <w:ilvl w:val="1"/>
          <w:numId w:val="11"/>
        </w:numPr>
        <w:spacing w:line="360" w:lineRule="auto"/>
      </w:pPr>
      <w:r w:rsidRPr="00817F7C">
        <w:t>–</w:t>
      </w:r>
      <w:r w:rsidRPr="008412E3">
        <w:t xml:space="preserve"> 2022 Budget Review</w:t>
      </w:r>
    </w:p>
    <w:p w14:paraId="421FA5AC" w14:textId="77777777" w:rsidR="00C30E4E" w:rsidRDefault="00C30E4E" w:rsidP="00C30E4E">
      <w:pPr>
        <w:spacing w:line="360" w:lineRule="auto"/>
        <w:ind w:left="360"/>
      </w:pPr>
      <w:r>
        <w:rPr>
          <w:b/>
          <w:bCs/>
        </w:rPr>
        <w:t>106-2022</w:t>
      </w:r>
      <w:r>
        <w:rPr>
          <w:b/>
          <w:bCs/>
        </w:rPr>
        <w:tab/>
      </w:r>
      <w:r w:rsidRPr="001F2688">
        <w:rPr>
          <w:b/>
          <w:bCs/>
        </w:rPr>
        <w:t>HEWETT:</w:t>
      </w:r>
      <w:r>
        <w:t xml:space="preserve"> That a Public Works Infrastructure Reserve Fund be set up with $50,000 contribution to be allocated from the 2022 budget.</w:t>
      </w:r>
      <w:r>
        <w:tab/>
      </w:r>
      <w:r>
        <w:tab/>
      </w:r>
      <w:r>
        <w:tab/>
      </w:r>
      <w:r>
        <w:tab/>
      </w:r>
      <w:r>
        <w:tab/>
      </w:r>
      <w:r>
        <w:rPr>
          <w:b/>
          <w:bCs/>
        </w:rPr>
        <w:t xml:space="preserve">              </w:t>
      </w:r>
      <w:r w:rsidRPr="001F2688">
        <w:rPr>
          <w:b/>
          <w:bCs/>
        </w:rPr>
        <w:t>CARRIED</w:t>
      </w:r>
    </w:p>
    <w:p w14:paraId="53237F91" w14:textId="77777777" w:rsidR="00C30E4E" w:rsidRPr="001F2688" w:rsidRDefault="00C30E4E" w:rsidP="00C30E4E">
      <w:pPr>
        <w:spacing w:line="360" w:lineRule="auto"/>
        <w:ind w:left="360"/>
        <w:rPr>
          <w:b/>
          <w:bCs/>
        </w:rPr>
      </w:pPr>
      <w:r w:rsidRPr="001F2688">
        <w:rPr>
          <w:b/>
          <w:bCs/>
        </w:rPr>
        <w:lastRenderedPageBreak/>
        <w:t>107-2022</w:t>
      </w:r>
      <w:r w:rsidRPr="001F2688">
        <w:rPr>
          <w:b/>
          <w:bCs/>
        </w:rPr>
        <w:tab/>
        <w:t>SMITH-WINDSOR:</w:t>
      </w:r>
      <w:r>
        <w:t xml:space="preserve"> Establish a Recreation and Culture Reserve with contribution of $10,000 in 2022.</w:t>
      </w:r>
      <w:r>
        <w:tab/>
      </w:r>
      <w:r>
        <w:tab/>
      </w:r>
      <w:r>
        <w:tab/>
      </w:r>
      <w:r>
        <w:tab/>
      </w:r>
      <w:r>
        <w:tab/>
      </w:r>
      <w:r>
        <w:tab/>
      </w:r>
      <w:r>
        <w:tab/>
      </w:r>
      <w:r>
        <w:tab/>
      </w:r>
      <w:r>
        <w:tab/>
      </w:r>
      <w:r>
        <w:tab/>
      </w:r>
      <w:r>
        <w:tab/>
      </w:r>
      <w:r>
        <w:tab/>
      </w:r>
      <w:r>
        <w:rPr>
          <w:b/>
          <w:bCs/>
        </w:rPr>
        <w:t>CARRIED</w:t>
      </w:r>
    </w:p>
    <w:p w14:paraId="13E1AD7A" w14:textId="77777777" w:rsidR="00C30E4E" w:rsidRDefault="00C30E4E" w:rsidP="00C30E4E">
      <w:pPr>
        <w:pStyle w:val="ListParagraph"/>
        <w:spacing w:line="360" w:lineRule="auto"/>
      </w:pPr>
    </w:p>
    <w:p w14:paraId="53C8E5F4" w14:textId="77777777" w:rsidR="00C30E4E" w:rsidRDefault="00C30E4E" w:rsidP="00EF5678">
      <w:pPr>
        <w:pStyle w:val="ListParagraph"/>
        <w:numPr>
          <w:ilvl w:val="1"/>
          <w:numId w:val="12"/>
        </w:numPr>
        <w:spacing w:line="360" w:lineRule="auto"/>
      </w:pPr>
      <w:r w:rsidRPr="00144B6C">
        <w:rPr>
          <w:b/>
          <w:bCs/>
        </w:rPr>
        <w:t xml:space="preserve">ENGEL: </w:t>
      </w:r>
      <w:r>
        <w:t>That Council approve the budget amendments listed below:</w:t>
      </w:r>
    </w:p>
    <w:p w14:paraId="5D2AAA2A" w14:textId="77777777" w:rsidR="00C30E4E" w:rsidRDefault="00C30E4E" w:rsidP="00EF5678">
      <w:pPr>
        <w:pStyle w:val="ListParagraph"/>
        <w:numPr>
          <w:ilvl w:val="0"/>
          <w:numId w:val="13"/>
        </w:numPr>
        <w:spacing w:line="360" w:lineRule="auto"/>
      </w:pPr>
      <w:r>
        <w:t>The tax revenue calculation correction on the coverpage;</w:t>
      </w:r>
    </w:p>
    <w:p w14:paraId="48CEF602" w14:textId="77777777" w:rsidR="00C30E4E" w:rsidRDefault="00C30E4E" w:rsidP="00EF5678">
      <w:pPr>
        <w:pStyle w:val="ListParagraph"/>
        <w:numPr>
          <w:ilvl w:val="0"/>
          <w:numId w:val="13"/>
        </w:numPr>
        <w:spacing w:line="360" w:lineRule="auto"/>
      </w:pPr>
      <w:r>
        <w:t>The Building Inspector expenses are moved to Planning and Development GL 560-200-120;</w:t>
      </w:r>
    </w:p>
    <w:p w14:paraId="46C08205" w14:textId="77777777" w:rsidR="00C30E4E" w:rsidRDefault="00C30E4E" w:rsidP="00EF5678">
      <w:pPr>
        <w:pStyle w:val="ListParagraph"/>
        <w:numPr>
          <w:ilvl w:val="0"/>
          <w:numId w:val="13"/>
        </w:numPr>
        <w:spacing w:line="360" w:lineRule="auto"/>
      </w:pPr>
      <w:r>
        <w:t>The Waste Management Supervision fees be moved from GL 510-270-100 to Enivronment, Health and Wellness GL 540-440-100;</w:t>
      </w:r>
    </w:p>
    <w:p w14:paraId="6248C4BE" w14:textId="77777777" w:rsidR="00C30E4E" w:rsidRDefault="00C30E4E" w:rsidP="00EF5678">
      <w:pPr>
        <w:pStyle w:val="ListParagraph"/>
        <w:numPr>
          <w:ilvl w:val="0"/>
          <w:numId w:val="13"/>
        </w:numPr>
        <w:spacing w:line="360" w:lineRule="auto"/>
      </w:pPr>
      <w:r>
        <w:t>New expense item added for Recreation and Culture for $2,000;</w:t>
      </w:r>
    </w:p>
    <w:p w14:paraId="1CB09F71" w14:textId="77777777" w:rsidR="00C30E4E" w:rsidRDefault="00C30E4E" w:rsidP="00EF5678">
      <w:pPr>
        <w:pStyle w:val="ListParagraph"/>
        <w:numPr>
          <w:ilvl w:val="0"/>
          <w:numId w:val="13"/>
        </w:numPr>
        <w:spacing w:line="360" w:lineRule="auto"/>
      </w:pPr>
      <w:r>
        <w:t>The expense calculation correction on the coverpage.</w:t>
      </w:r>
    </w:p>
    <w:p w14:paraId="3EE1738A" w14:textId="77777777" w:rsidR="00C30E4E" w:rsidRPr="00444626" w:rsidRDefault="00C30E4E" w:rsidP="00C30E4E">
      <w:pPr>
        <w:pStyle w:val="ListParagraph"/>
        <w:spacing w:line="360" w:lineRule="auto"/>
        <w:rPr>
          <w:b/>
          <w:bCs/>
        </w:rPr>
      </w:pPr>
      <w:r>
        <w:tab/>
      </w:r>
      <w:r>
        <w:tab/>
      </w:r>
      <w:r>
        <w:tab/>
      </w:r>
      <w:r>
        <w:tab/>
      </w:r>
      <w:r>
        <w:tab/>
      </w:r>
      <w:r>
        <w:tab/>
      </w:r>
      <w:r>
        <w:tab/>
      </w:r>
      <w:r>
        <w:tab/>
      </w:r>
      <w:r>
        <w:tab/>
      </w:r>
      <w:r>
        <w:tab/>
      </w:r>
      <w:r>
        <w:tab/>
      </w:r>
      <w:r>
        <w:tab/>
      </w:r>
      <w:r w:rsidRPr="001F2688">
        <w:rPr>
          <w:b/>
          <w:bCs/>
        </w:rPr>
        <w:t>CARRIED</w:t>
      </w:r>
    </w:p>
    <w:p w14:paraId="6A1A4587" w14:textId="77777777" w:rsidR="00C30E4E" w:rsidRDefault="00C30E4E" w:rsidP="00C30E4E">
      <w:pPr>
        <w:spacing w:line="360" w:lineRule="auto"/>
        <w:ind w:left="360"/>
      </w:pPr>
      <w:r w:rsidRPr="001F2688">
        <w:rPr>
          <w:b/>
          <w:bCs/>
        </w:rPr>
        <w:t>109-2022</w:t>
      </w:r>
      <w:r w:rsidRPr="001F2688">
        <w:rPr>
          <w:b/>
          <w:bCs/>
        </w:rPr>
        <w:tab/>
        <w:t>MCKAY:</w:t>
      </w:r>
      <w:r>
        <w:t xml:space="preserve"> That Council set the 2022 mill rate at 2.77, a base tax of $100 per undeveloped property, $200 for developed property, $60 sanitation levy for developed property and $100 fire levy for developed properties. </w:t>
      </w:r>
      <w:r>
        <w:tab/>
      </w:r>
      <w:r>
        <w:tab/>
      </w:r>
      <w:r>
        <w:tab/>
      </w:r>
      <w:r>
        <w:tab/>
      </w:r>
      <w:r>
        <w:tab/>
      </w:r>
      <w:r>
        <w:tab/>
      </w:r>
      <w:r>
        <w:tab/>
      </w:r>
      <w:r>
        <w:tab/>
      </w:r>
      <w:r>
        <w:tab/>
      </w:r>
      <w:r w:rsidRPr="001F2688">
        <w:rPr>
          <w:b/>
          <w:bCs/>
        </w:rPr>
        <w:t>CARRIED</w:t>
      </w:r>
    </w:p>
    <w:p w14:paraId="0CEA486D" w14:textId="77777777" w:rsidR="00C30E4E" w:rsidRPr="00817F7C" w:rsidRDefault="00C30E4E" w:rsidP="00EF5678">
      <w:pPr>
        <w:pStyle w:val="ListParagraph"/>
        <w:numPr>
          <w:ilvl w:val="0"/>
          <w:numId w:val="14"/>
        </w:numPr>
        <w:spacing w:line="360" w:lineRule="auto"/>
        <w:rPr>
          <w:b/>
          <w:bCs/>
        </w:rPr>
      </w:pPr>
      <w:r>
        <w:rPr>
          <w:b/>
          <w:bCs/>
        </w:rPr>
        <w:t xml:space="preserve">Incamera:  </w:t>
      </w:r>
      <w:r w:rsidRPr="00817F7C">
        <w:rPr>
          <w:b/>
          <w:bCs/>
        </w:rPr>
        <w:tab/>
      </w:r>
      <w:r>
        <w:rPr>
          <w:b/>
          <w:bCs/>
        </w:rPr>
        <w:t>N/A</w:t>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r w:rsidRPr="00817F7C">
        <w:rPr>
          <w:b/>
          <w:bCs/>
        </w:rPr>
        <w:tab/>
      </w:r>
    </w:p>
    <w:p w14:paraId="12E94528" w14:textId="77777777" w:rsidR="00C30E4E" w:rsidRPr="00911E47" w:rsidRDefault="00C30E4E" w:rsidP="00EF5678">
      <w:pPr>
        <w:pStyle w:val="ListParagraph"/>
        <w:numPr>
          <w:ilvl w:val="0"/>
          <w:numId w:val="14"/>
        </w:numPr>
        <w:spacing w:line="360" w:lineRule="auto"/>
        <w:rPr>
          <w:b/>
          <w:bCs/>
        </w:rPr>
      </w:pPr>
      <w:r>
        <w:rPr>
          <w:b/>
          <w:bCs/>
        </w:rPr>
        <w:t xml:space="preserve">Correspondence: </w:t>
      </w:r>
      <w:r>
        <w:t>None</w:t>
      </w:r>
    </w:p>
    <w:p w14:paraId="1A0ED4EB" w14:textId="77777777" w:rsidR="00C30E4E" w:rsidRPr="00301D2E" w:rsidRDefault="00C30E4E" w:rsidP="00EF5678">
      <w:pPr>
        <w:pStyle w:val="ListParagraph"/>
        <w:numPr>
          <w:ilvl w:val="0"/>
          <w:numId w:val="14"/>
        </w:numPr>
        <w:spacing w:line="360" w:lineRule="auto"/>
        <w:rPr>
          <w:b/>
          <w:bCs/>
        </w:rPr>
      </w:pPr>
      <w:r>
        <w:rPr>
          <w:b/>
          <w:bCs/>
        </w:rPr>
        <w:t xml:space="preserve">Other Business: </w:t>
      </w:r>
      <w:r>
        <w:t>None</w:t>
      </w:r>
    </w:p>
    <w:p w14:paraId="460AF67D" w14:textId="77777777" w:rsidR="00C30E4E" w:rsidRDefault="00C30E4E" w:rsidP="00EF5678">
      <w:pPr>
        <w:pStyle w:val="ListParagraph"/>
        <w:numPr>
          <w:ilvl w:val="0"/>
          <w:numId w:val="14"/>
        </w:numPr>
        <w:spacing w:line="360" w:lineRule="auto"/>
        <w:rPr>
          <w:b/>
          <w:bCs/>
        </w:rPr>
      </w:pPr>
      <w:r>
        <w:rPr>
          <w:b/>
          <w:bCs/>
        </w:rPr>
        <w:t>Adjournment:</w:t>
      </w:r>
    </w:p>
    <w:p w14:paraId="2D9EFF50" w14:textId="155F452A" w:rsidR="00C30E4E" w:rsidRDefault="00C30E4E" w:rsidP="00C30E4E">
      <w:pPr>
        <w:ind w:left="360"/>
      </w:pPr>
      <w:r>
        <w:rPr>
          <w:b/>
          <w:bCs/>
        </w:rPr>
        <w:t>1</w:t>
      </w:r>
      <w:r w:rsidR="00905574">
        <w:rPr>
          <w:b/>
          <w:bCs/>
        </w:rPr>
        <w:t>10</w:t>
      </w:r>
      <w:r>
        <w:rPr>
          <w:b/>
          <w:bCs/>
        </w:rPr>
        <w:t>-2022</w:t>
      </w:r>
      <w:r>
        <w:rPr>
          <w:b/>
          <w:bCs/>
        </w:rPr>
        <w:tab/>
        <w:t>DANBERG:</w:t>
      </w:r>
      <w:r>
        <w:t xml:space="preserve"> </w:t>
      </w:r>
      <w:r w:rsidRPr="00234D81">
        <w:t xml:space="preserve">The meeting adjourn at </w:t>
      </w:r>
      <w:r>
        <w:t xml:space="preserve">3:04 p.m. </w:t>
      </w:r>
      <w:r>
        <w:tab/>
        <w:t xml:space="preserve"> </w:t>
      </w:r>
      <w:r>
        <w:tab/>
      </w:r>
      <w:r>
        <w:tab/>
      </w:r>
      <w:r>
        <w:tab/>
        <w:t xml:space="preserve">             </w:t>
      </w:r>
      <w:r w:rsidRPr="00A0313F">
        <w:rPr>
          <w:b/>
          <w:bCs/>
        </w:rPr>
        <w:t>CARRIED</w:t>
      </w:r>
      <w:r>
        <w:tab/>
      </w:r>
      <w:r>
        <w:tab/>
      </w:r>
      <w:r>
        <w:tab/>
      </w:r>
      <w:r>
        <w:tab/>
      </w:r>
    </w:p>
    <w:p w14:paraId="47B57B1A" w14:textId="77777777" w:rsidR="00C30E4E" w:rsidRDefault="00C30E4E" w:rsidP="00C30E4E">
      <w:pPr>
        <w:ind w:left="360"/>
      </w:pPr>
    </w:p>
    <w:p w14:paraId="18406286" w14:textId="77777777" w:rsidR="00C30E4E" w:rsidRDefault="00C30E4E" w:rsidP="00C30E4E">
      <w:pPr>
        <w:ind w:left="360"/>
      </w:pPr>
    </w:p>
    <w:p w14:paraId="79106C7E" w14:textId="77777777" w:rsidR="00C30E4E" w:rsidRDefault="00C30E4E" w:rsidP="00C30E4E">
      <w:pPr>
        <w:ind w:firstLine="360"/>
        <w:rPr>
          <w:b/>
          <w:bCs/>
        </w:rPr>
      </w:pPr>
      <w:r>
        <w:rPr>
          <w:b/>
          <w:bCs/>
        </w:rPr>
        <w:t>_____________________________</w:t>
      </w:r>
      <w:r>
        <w:rPr>
          <w:b/>
          <w:bCs/>
        </w:rPr>
        <w:tab/>
      </w:r>
      <w:r>
        <w:rPr>
          <w:b/>
          <w:bCs/>
        </w:rPr>
        <w:tab/>
      </w:r>
      <w:r>
        <w:rPr>
          <w:b/>
          <w:bCs/>
        </w:rPr>
        <w:tab/>
        <w:t>___________________________</w:t>
      </w:r>
    </w:p>
    <w:p w14:paraId="061F185C" w14:textId="77777777" w:rsidR="00C30E4E" w:rsidRPr="002D6908" w:rsidRDefault="00C30E4E" w:rsidP="00C30E4E">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71F63B30" w14:textId="0C568CCB" w:rsidR="00C30E4E" w:rsidRDefault="00C30E4E" w:rsidP="00C30E4E">
      <w:pPr>
        <w:ind w:left="360"/>
        <w:rPr>
          <w:b/>
          <w:bCs/>
        </w:rPr>
      </w:pPr>
    </w:p>
    <w:p w14:paraId="6F63EDD8" w14:textId="67A87276" w:rsidR="00C30E4E" w:rsidRDefault="00C30E4E">
      <w:pPr>
        <w:rPr>
          <w:b/>
          <w:bCs/>
        </w:rPr>
      </w:pPr>
      <w:r>
        <w:rPr>
          <w:b/>
          <w:bCs/>
        </w:rPr>
        <w:br w:type="page"/>
      </w:r>
    </w:p>
    <w:p w14:paraId="443C0C2F" w14:textId="77777777" w:rsidR="00C30E4E" w:rsidRPr="00A0313F" w:rsidRDefault="00C30E4E" w:rsidP="00C30E4E">
      <w:pPr>
        <w:ind w:left="360"/>
        <w:rPr>
          <w:b/>
          <w:bCs/>
        </w:rPr>
      </w:pPr>
    </w:p>
    <w:p w14:paraId="4D18FDE4" w14:textId="0E49A25E" w:rsidR="00C30E4E" w:rsidRDefault="00C30E4E">
      <w:pPr>
        <w:rPr>
          <w:b/>
          <w:bCs/>
        </w:rPr>
      </w:pPr>
    </w:p>
    <w:p w14:paraId="37092A76" w14:textId="77777777" w:rsidR="00C30E4E" w:rsidRDefault="00C30E4E">
      <w:pPr>
        <w:rPr>
          <w:b/>
          <w:bCs/>
        </w:rPr>
      </w:pPr>
    </w:p>
    <w:p w14:paraId="627344AB" w14:textId="77777777" w:rsidR="00FE28C5" w:rsidRPr="0035424D" w:rsidRDefault="00FE28C5" w:rsidP="00FE28C5">
      <w:pPr>
        <w:contextualSpacing/>
        <w:jc w:val="center"/>
        <w:rPr>
          <w:b/>
          <w:sz w:val="40"/>
          <w:szCs w:val="40"/>
        </w:rPr>
      </w:pPr>
      <w:bookmarkStart w:id="4" w:name="_Hlk93236557"/>
      <w:r>
        <w:rPr>
          <w:b/>
          <w:sz w:val="40"/>
          <w:szCs w:val="40"/>
        </w:rPr>
        <w:t>D</w:t>
      </w:r>
      <w:r w:rsidRPr="0035424D">
        <w:rPr>
          <w:b/>
          <w:sz w:val="40"/>
          <w:szCs w:val="40"/>
        </w:rPr>
        <w:t>ECISION ITEM</w:t>
      </w:r>
    </w:p>
    <w:p w14:paraId="7B1E3779" w14:textId="77777777" w:rsidR="00FE28C5" w:rsidRDefault="00FE28C5" w:rsidP="00FE28C5">
      <w:pPr>
        <w:contextualSpacing/>
        <w:jc w:val="center"/>
      </w:pPr>
    </w:p>
    <w:tbl>
      <w:tblPr>
        <w:tblStyle w:val="TableGrid"/>
        <w:tblW w:w="0" w:type="auto"/>
        <w:jc w:val="center"/>
        <w:tblLook w:val="04A0" w:firstRow="1" w:lastRow="0" w:firstColumn="1" w:lastColumn="0" w:noHBand="0" w:noVBand="1"/>
      </w:tblPr>
      <w:tblGrid>
        <w:gridCol w:w="3325"/>
        <w:gridCol w:w="4024"/>
      </w:tblGrid>
      <w:tr w:rsidR="00FE28C5" w14:paraId="5E4CFB06" w14:textId="77777777" w:rsidTr="00331C51">
        <w:trPr>
          <w:jc w:val="center"/>
        </w:trPr>
        <w:tc>
          <w:tcPr>
            <w:tcW w:w="3325" w:type="dxa"/>
            <w:shd w:val="clear" w:color="auto" w:fill="FFF2CC" w:themeFill="accent4" w:themeFillTint="33"/>
          </w:tcPr>
          <w:p w14:paraId="5143179D" w14:textId="77777777" w:rsidR="00FE28C5" w:rsidRPr="00364D03" w:rsidRDefault="00FE28C5" w:rsidP="00331C51">
            <w:pPr>
              <w:contextualSpacing/>
              <w:rPr>
                <w:b/>
              </w:rPr>
            </w:pPr>
            <w:r>
              <w:rPr>
                <w:b/>
              </w:rPr>
              <w:t>Subject</w:t>
            </w:r>
          </w:p>
        </w:tc>
        <w:tc>
          <w:tcPr>
            <w:tcW w:w="4024" w:type="dxa"/>
          </w:tcPr>
          <w:p w14:paraId="15EDC937" w14:textId="77777777" w:rsidR="00FE28C5" w:rsidRDefault="00FE28C5" w:rsidP="00331C51">
            <w:pPr>
              <w:contextualSpacing/>
            </w:pPr>
            <w:r>
              <w:t>Governance Training</w:t>
            </w:r>
          </w:p>
        </w:tc>
      </w:tr>
      <w:tr w:rsidR="00FE28C5" w14:paraId="35D79041" w14:textId="77777777" w:rsidTr="00331C51">
        <w:trPr>
          <w:jc w:val="center"/>
        </w:trPr>
        <w:tc>
          <w:tcPr>
            <w:tcW w:w="3325" w:type="dxa"/>
            <w:shd w:val="clear" w:color="auto" w:fill="FFF2CC" w:themeFill="accent4" w:themeFillTint="33"/>
          </w:tcPr>
          <w:p w14:paraId="4A471049" w14:textId="77777777" w:rsidR="00FE28C5" w:rsidRPr="00364D03" w:rsidRDefault="00FE28C5" w:rsidP="00331C51">
            <w:pPr>
              <w:contextualSpacing/>
              <w:rPr>
                <w:b/>
              </w:rPr>
            </w:pPr>
            <w:r w:rsidRPr="00364D03">
              <w:rPr>
                <w:b/>
              </w:rPr>
              <w:t>Council Meeting Date Presented:</w:t>
            </w:r>
          </w:p>
        </w:tc>
        <w:tc>
          <w:tcPr>
            <w:tcW w:w="4024" w:type="dxa"/>
          </w:tcPr>
          <w:p w14:paraId="2348AB12" w14:textId="77777777" w:rsidR="00FE28C5" w:rsidRDefault="00FE28C5" w:rsidP="00331C51">
            <w:pPr>
              <w:contextualSpacing/>
            </w:pPr>
            <w:r>
              <w:t>June 2, 2022</w:t>
            </w:r>
          </w:p>
        </w:tc>
      </w:tr>
      <w:tr w:rsidR="00FE28C5" w14:paraId="0450F319" w14:textId="77777777" w:rsidTr="00331C51">
        <w:trPr>
          <w:jc w:val="center"/>
        </w:trPr>
        <w:tc>
          <w:tcPr>
            <w:tcW w:w="3325" w:type="dxa"/>
            <w:shd w:val="clear" w:color="auto" w:fill="FFF2CC" w:themeFill="accent4" w:themeFillTint="33"/>
          </w:tcPr>
          <w:p w14:paraId="29C5E8BA" w14:textId="77777777" w:rsidR="00FE28C5" w:rsidRPr="00364D03" w:rsidRDefault="00FE28C5" w:rsidP="00331C51">
            <w:pPr>
              <w:contextualSpacing/>
              <w:rPr>
                <w:b/>
              </w:rPr>
            </w:pPr>
            <w:r w:rsidRPr="00364D03">
              <w:rPr>
                <w:b/>
              </w:rPr>
              <w:t>Agenda Item:</w:t>
            </w:r>
          </w:p>
        </w:tc>
        <w:tc>
          <w:tcPr>
            <w:tcW w:w="4024" w:type="dxa"/>
          </w:tcPr>
          <w:p w14:paraId="287DFC9E" w14:textId="77777777" w:rsidR="00FE28C5" w:rsidRDefault="00FE28C5" w:rsidP="00331C51">
            <w:pPr>
              <w:contextualSpacing/>
            </w:pPr>
            <w:r>
              <w:t>8.1</w:t>
            </w:r>
          </w:p>
        </w:tc>
      </w:tr>
      <w:tr w:rsidR="00FE28C5" w14:paraId="732EDCCD" w14:textId="77777777" w:rsidTr="00331C51">
        <w:trPr>
          <w:jc w:val="center"/>
        </w:trPr>
        <w:tc>
          <w:tcPr>
            <w:tcW w:w="3325" w:type="dxa"/>
            <w:shd w:val="clear" w:color="auto" w:fill="FFF2CC" w:themeFill="accent4" w:themeFillTint="33"/>
          </w:tcPr>
          <w:p w14:paraId="308AB450" w14:textId="77777777" w:rsidR="00FE28C5" w:rsidRPr="00364D03" w:rsidRDefault="00FE28C5" w:rsidP="00331C51">
            <w:pPr>
              <w:contextualSpacing/>
              <w:rPr>
                <w:b/>
              </w:rPr>
            </w:pPr>
            <w:r w:rsidRPr="00364D03">
              <w:rPr>
                <w:b/>
              </w:rPr>
              <w:t>Prepared By:</w:t>
            </w:r>
          </w:p>
        </w:tc>
        <w:tc>
          <w:tcPr>
            <w:tcW w:w="4024" w:type="dxa"/>
          </w:tcPr>
          <w:p w14:paraId="54343DAC" w14:textId="77777777" w:rsidR="00FE28C5" w:rsidRDefault="00FE28C5" w:rsidP="00331C51">
            <w:pPr>
              <w:contextualSpacing/>
            </w:pPr>
            <w:r>
              <w:t>Heather Scott CAO</w:t>
            </w:r>
          </w:p>
        </w:tc>
      </w:tr>
    </w:tbl>
    <w:p w14:paraId="67D9A533" w14:textId="77777777" w:rsidR="00FE28C5" w:rsidRDefault="00FE28C5" w:rsidP="00FE28C5">
      <w:pPr>
        <w:contextualSpacing/>
      </w:pPr>
    </w:p>
    <w:tbl>
      <w:tblPr>
        <w:tblStyle w:val="TableGrid"/>
        <w:tblW w:w="0" w:type="auto"/>
        <w:jc w:val="center"/>
        <w:tblLook w:val="04A0" w:firstRow="1" w:lastRow="0" w:firstColumn="1" w:lastColumn="0" w:noHBand="0" w:noVBand="1"/>
      </w:tblPr>
      <w:tblGrid>
        <w:gridCol w:w="9350"/>
      </w:tblGrid>
      <w:tr w:rsidR="00FE28C5" w14:paraId="54ABEFBB" w14:textId="77777777" w:rsidTr="00331C51">
        <w:trPr>
          <w:trHeight w:val="3352"/>
          <w:jc w:val="center"/>
        </w:trPr>
        <w:tc>
          <w:tcPr>
            <w:tcW w:w="9350" w:type="dxa"/>
          </w:tcPr>
          <w:p w14:paraId="23A371C4" w14:textId="77777777" w:rsidR="00FE28C5" w:rsidRDefault="00FE28C5" w:rsidP="00331C51">
            <w:pPr>
              <w:contextualSpacing/>
              <w:rPr>
                <w:b/>
                <w:color w:val="5B9BD5" w:themeColor="accent5"/>
              </w:rPr>
            </w:pPr>
            <w:r>
              <w:rPr>
                <w:b/>
                <w:color w:val="5B9BD5" w:themeColor="accent5"/>
              </w:rPr>
              <w:t>BACKGROUND:</w:t>
            </w:r>
          </w:p>
          <w:p w14:paraId="505036AE" w14:textId="77777777" w:rsidR="00FE28C5" w:rsidRPr="00A82040" w:rsidRDefault="00FE28C5" w:rsidP="00331C51">
            <w:pPr>
              <w:contextualSpacing/>
              <w:rPr>
                <w:b/>
                <w:color w:val="5B9BD5" w:themeColor="accent5"/>
              </w:rPr>
            </w:pPr>
          </w:p>
          <w:p w14:paraId="304EA02E" w14:textId="77777777" w:rsidR="00FE28C5" w:rsidRDefault="00FE28C5" w:rsidP="00EF5678">
            <w:pPr>
              <w:pStyle w:val="ListParagraph"/>
              <w:numPr>
                <w:ilvl w:val="0"/>
                <w:numId w:val="1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Council had previously expressed interest in having the Ministry of Government Relations provide governance training for new councils.</w:t>
            </w:r>
          </w:p>
          <w:p w14:paraId="5363DEEC" w14:textId="77777777" w:rsidR="00FE28C5" w:rsidRDefault="00FE28C5" w:rsidP="00EF5678">
            <w:pPr>
              <w:pStyle w:val="ListParagraph"/>
              <w:numPr>
                <w:ilvl w:val="0"/>
                <w:numId w:val="1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The request was parked until all of Council would be able to be present.</w:t>
            </w:r>
          </w:p>
          <w:p w14:paraId="396BF840" w14:textId="77777777" w:rsidR="00FE28C5" w:rsidRDefault="00FE28C5" w:rsidP="00EF5678">
            <w:pPr>
              <w:pStyle w:val="ListParagraph"/>
              <w:numPr>
                <w:ilvl w:val="0"/>
                <w:numId w:val="1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This request was followed up on to determine what was required to schedule this training.</w:t>
            </w:r>
          </w:p>
          <w:p w14:paraId="7E1F7408" w14:textId="77777777" w:rsidR="00FE28C5" w:rsidRPr="001A1668" w:rsidRDefault="00FE28C5" w:rsidP="00EF5678">
            <w:pPr>
              <w:pStyle w:val="ListParagraph"/>
              <w:numPr>
                <w:ilvl w:val="0"/>
                <w:numId w:val="10"/>
              </w:numPr>
              <w:shd w:val="clear" w:color="auto" w:fill="FFFFFF"/>
              <w:spacing w:before="100" w:beforeAutospacing="1" w:after="100" w:afterAutospacing="1"/>
              <w:rPr>
                <w:rFonts w:eastAsia="Times New Roman" w:cstheme="minorHAnsi"/>
                <w:lang w:eastAsia="en-CA"/>
              </w:rPr>
            </w:pPr>
            <w:r>
              <w:rPr>
                <w:rFonts w:eastAsia="Times New Roman" w:cstheme="minorHAnsi"/>
                <w:lang w:eastAsia="en-CA"/>
              </w:rPr>
              <w:t>Government Relations requires a simple motion of Council for them to schedule the training.</w:t>
            </w:r>
          </w:p>
          <w:p w14:paraId="17B34D5F" w14:textId="77777777" w:rsidR="00FE28C5" w:rsidRPr="00273E6B" w:rsidRDefault="00FE28C5" w:rsidP="00331C51">
            <w:pPr>
              <w:pStyle w:val="ListParagraph"/>
              <w:rPr>
                <w:bCs/>
                <w:color w:val="5B9BD5" w:themeColor="accent5"/>
              </w:rPr>
            </w:pPr>
          </w:p>
        </w:tc>
      </w:tr>
      <w:tr w:rsidR="00FE28C5" w14:paraId="16170776" w14:textId="77777777" w:rsidTr="00331C51">
        <w:trPr>
          <w:jc w:val="center"/>
        </w:trPr>
        <w:tc>
          <w:tcPr>
            <w:tcW w:w="9350" w:type="dxa"/>
          </w:tcPr>
          <w:p w14:paraId="6318B7F1" w14:textId="77777777" w:rsidR="00FE28C5" w:rsidRPr="00DC1314" w:rsidRDefault="00FE28C5" w:rsidP="00331C51">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46557EAE" w14:textId="77777777" w:rsidR="00FE28C5" w:rsidRPr="00BC10AD" w:rsidRDefault="00FE28C5" w:rsidP="00FE28C5">
            <w:pPr>
              <w:pStyle w:val="ListParagraph"/>
              <w:numPr>
                <w:ilvl w:val="0"/>
                <w:numId w:val="2"/>
              </w:numPr>
              <w:rPr>
                <w:bCs/>
              </w:rPr>
            </w:pPr>
            <w:r>
              <w:rPr>
                <w:bCs/>
              </w:rPr>
              <w:t>None</w:t>
            </w:r>
          </w:p>
          <w:p w14:paraId="58E9A2CA" w14:textId="77777777" w:rsidR="00FE28C5" w:rsidRPr="00364D03" w:rsidRDefault="00FE28C5" w:rsidP="00331C51">
            <w:pPr>
              <w:contextualSpacing/>
              <w:rPr>
                <w:b/>
              </w:rPr>
            </w:pPr>
          </w:p>
        </w:tc>
      </w:tr>
      <w:tr w:rsidR="00FE28C5" w14:paraId="3FF3283D" w14:textId="77777777" w:rsidTr="00331C51">
        <w:trPr>
          <w:trHeight w:val="170"/>
          <w:jc w:val="center"/>
        </w:trPr>
        <w:tc>
          <w:tcPr>
            <w:tcW w:w="9350" w:type="dxa"/>
          </w:tcPr>
          <w:p w14:paraId="0C85F8CF" w14:textId="77777777" w:rsidR="00FE28C5" w:rsidRPr="00DC1314" w:rsidRDefault="00FE28C5" w:rsidP="00331C51">
            <w:pPr>
              <w:contextualSpacing/>
              <w:rPr>
                <w:b/>
                <w:color w:val="5B9BD5" w:themeColor="accent5"/>
              </w:rPr>
            </w:pPr>
            <w:r w:rsidRPr="00DC1314">
              <w:rPr>
                <w:b/>
                <w:color w:val="5B9BD5" w:themeColor="accent5"/>
              </w:rPr>
              <w:t>RECOMMENDATION:</w:t>
            </w:r>
          </w:p>
          <w:p w14:paraId="0AA6E6DB" w14:textId="77777777" w:rsidR="00FE28C5" w:rsidRPr="00A1643A" w:rsidRDefault="00FE28C5" w:rsidP="00FE28C5">
            <w:pPr>
              <w:pStyle w:val="NormalWeb"/>
              <w:numPr>
                <w:ilvl w:val="0"/>
                <w:numId w:val="2"/>
              </w:numPr>
              <w:rPr>
                <w:rFonts w:asciiTheme="minorHAnsi" w:hAnsiTheme="minorHAnsi"/>
                <w:b/>
              </w:rPr>
            </w:pPr>
            <w:r>
              <w:rPr>
                <w:rFonts w:asciiTheme="minorHAnsi" w:hAnsiTheme="minorHAnsi"/>
                <w:bCs/>
              </w:rPr>
              <w:t xml:space="preserve">That Council engage governance training from Ministry of Government Relations by passing the proposed motion. </w:t>
            </w:r>
          </w:p>
        </w:tc>
      </w:tr>
      <w:tr w:rsidR="00FE28C5" w14:paraId="3E934C29" w14:textId="77777777" w:rsidTr="00331C51">
        <w:trPr>
          <w:trHeight w:val="170"/>
          <w:jc w:val="center"/>
        </w:trPr>
        <w:tc>
          <w:tcPr>
            <w:tcW w:w="9350" w:type="dxa"/>
          </w:tcPr>
          <w:p w14:paraId="6E5B8D57" w14:textId="77777777" w:rsidR="00FE28C5" w:rsidRPr="00DC1314" w:rsidRDefault="00FE28C5" w:rsidP="00331C51">
            <w:pPr>
              <w:contextualSpacing/>
              <w:rPr>
                <w:b/>
                <w:color w:val="5B9BD5" w:themeColor="accent5"/>
              </w:rPr>
            </w:pPr>
            <w:r>
              <w:rPr>
                <w:b/>
                <w:color w:val="5B9BD5" w:themeColor="accent5"/>
              </w:rPr>
              <w:t>PROPOSED MOTION:</w:t>
            </w:r>
          </w:p>
          <w:p w14:paraId="494A32FF" w14:textId="77777777" w:rsidR="00FE28C5" w:rsidRPr="00A1643A" w:rsidRDefault="00FE28C5" w:rsidP="00331C51">
            <w:pPr>
              <w:spacing w:line="360" w:lineRule="auto"/>
              <w:ind w:left="360"/>
              <w:jc w:val="both"/>
            </w:pPr>
            <w:r>
              <w:t xml:space="preserve">That Council direct administration to schedule governance training through Saskatchewan Ministry of Government Relations. </w:t>
            </w:r>
          </w:p>
        </w:tc>
      </w:tr>
      <w:tr w:rsidR="00FE28C5" w14:paraId="558926DC" w14:textId="77777777" w:rsidTr="00331C51">
        <w:trPr>
          <w:jc w:val="center"/>
        </w:trPr>
        <w:tc>
          <w:tcPr>
            <w:tcW w:w="9350" w:type="dxa"/>
          </w:tcPr>
          <w:p w14:paraId="33DD8D79" w14:textId="77777777" w:rsidR="00FE28C5" w:rsidRPr="00BC10AD" w:rsidRDefault="00FE28C5" w:rsidP="00331C51">
            <w:pPr>
              <w:contextualSpacing/>
              <w:rPr>
                <w:b/>
              </w:rPr>
            </w:pPr>
            <w:r>
              <w:rPr>
                <w:b/>
              </w:rPr>
              <w:t>Respectfully Submitted by:  Heather Scott, CAO</w:t>
            </w:r>
          </w:p>
        </w:tc>
      </w:tr>
      <w:bookmarkEnd w:id="4"/>
    </w:tbl>
    <w:p w14:paraId="5D014028" w14:textId="4B008F8D" w:rsidR="00A57256" w:rsidRDefault="00A57256" w:rsidP="00A52D09">
      <w:pPr>
        <w:spacing w:line="276" w:lineRule="auto"/>
        <w:rPr>
          <w:b/>
          <w:bCs/>
        </w:rPr>
      </w:pPr>
    </w:p>
    <w:p w14:paraId="6F8FDEA0" w14:textId="26394DF5" w:rsidR="00B33CD0" w:rsidRDefault="00B33CD0" w:rsidP="00A52D09">
      <w:pPr>
        <w:spacing w:line="276" w:lineRule="auto"/>
        <w:rPr>
          <w:b/>
          <w:bCs/>
        </w:rPr>
      </w:pPr>
    </w:p>
    <w:p w14:paraId="7F707B4E" w14:textId="004BAC64" w:rsidR="00E140F8" w:rsidRDefault="00E140F8">
      <w:pPr>
        <w:rPr>
          <w:b/>
          <w:bCs/>
        </w:rPr>
      </w:pPr>
      <w:r>
        <w:rPr>
          <w:b/>
          <w:bCs/>
        </w:rPr>
        <w:br w:type="page"/>
      </w:r>
    </w:p>
    <w:p w14:paraId="416182E7" w14:textId="77777777" w:rsidR="00E140F8" w:rsidRPr="0035424D" w:rsidRDefault="00E140F8" w:rsidP="00E140F8">
      <w:pPr>
        <w:contextualSpacing/>
        <w:jc w:val="center"/>
        <w:rPr>
          <w:b/>
          <w:sz w:val="40"/>
          <w:szCs w:val="40"/>
        </w:rPr>
      </w:pPr>
      <w:r>
        <w:rPr>
          <w:b/>
          <w:sz w:val="40"/>
          <w:szCs w:val="40"/>
        </w:rPr>
        <w:lastRenderedPageBreak/>
        <w:t>D</w:t>
      </w:r>
      <w:r w:rsidRPr="0035424D">
        <w:rPr>
          <w:b/>
          <w:sz w:val="40"/>
          <w:szCs w:val="40"/>
        </w:rPr>
        <w:t>ECISION ITEM</w:t>
      </w:r>
    </w:p>
    <w:p w14:paraId="54E7B8A6" w14:textId="77777777" w:rsidR="00E140F8" w:rsidRDefault="00E140F8" w:rsidP="00E140F8">
      <w:pPr>
        <w:contextualSpacing/>
        <w:jc w:val="center"/>
      </w:pPr>
    </w:p>
    <w:tbl>
      <w:tblPr>
        <w:tblStyle w:val="TableGrid"/>
        <w:tblW w:w="0" w:type="auto"/>
        <w:jc w:val="center"/>
        <w:tblLook w:val="04A0" w:firstRow="1" w:lastRow="0" w:firstColumn="1" w:lastColumn="0" w:noHBand="0" w:noVBand="1"/>
      </w:tblPr>
      <w:tblGrid>
        <w:gridCol w:w="3325"/>
        <w:gridCol w:w="4024"/>
      </w:tblGrid>
      <w:tr w:rsidR="00E140F8" w14:paraId="4BE6170B" w14:textId="77777777" w:rsidTr="00331C51">
        <w:trPr>
          <w:jc w:val="center"/>
        </w:trPr>
        <w:tc>
          <w:tcPr>
            <w:tcW w:w="3325" w:type="dxa"/>
            <w:shd w:val="clear" w:color="auto" w:fill="FFF2CC" w:themeFill="accent4" w:themeFillTint="33"/>
          </w:tcPr>
          <w:p w14:paraId="58A3A540" w14:textId="77777777" w:rsidR="00E140F8" w:rsidRPr="00364D03" w:rsidRDefault="00E140F8" w:rsidP="00331C51">
            <w:pPr>
              <w:contextualSpacing/>
              <w:rPr>
                <w:b/>
              </w:rPr>
            </w:pPr>
            <w:r>
              <w:rPr>
                <w:b/>
              </w:rPr>
              <w:t>Subject</w:t>
            </w:r>
          </w:p>
        </w:tc>
        <w:tc>
          <w:tcPr>
            <w:tcW w:w="4024" w:type="dxa"/>
          </w:tcPr>
          <w:p w14:paraId="19076623" w14:textId="77777777" w:rsidR="00E140F8" w:rsidRDefault="00E140F8" w:rsidP="00331C51">
            <w:pPr>
              <w:contextualSpacing/>
            </w:pPr>
            <w:r>
              <w:t>2022 Budget Report</w:t>
            </w:r>
          </w:p>
        </w:tc>
      </w:tr>
      <w:tr w:rsidR="00E140F8" w14:paraId="64201266" w14:textId="77777777" w:rsidTr="00331C51">
        <w:trPr>
          <w:jc w:val="center"/>
        </w:trPr>
        <w:tc>
          <w:tcPr>
            <w:tcW w:w="3325" w:type="dxa"/>
            <w:shd w:val="clear" w:color="auto" w:fill="FFF2CC" w:themeFill="accent4" w:themeFillTint="33"/>
          </w:tcPr>
          <w:p w14:paraId="550EE207" w14:textId="77777777" w:rsidR="00E140F8" w:rsidRPr="00364D03" w:rsidRDefault="00E140F8" w:rsidP="00331C51">
            <w:pPr>
              <w:contextualSpacing/>
              <w:rPr>
                <w:b/>
              </w:rPr>
            </w:pPr>
            <w:r w:rsidRPr="00364D03">
              <w:rPr>
                <w:b/>
              </w:rPr>
              <w:t>Council Meeting Date Presented:</w:t>
            </w:r>
          </w:p>
        </w:tc>
        <w:tc>
          <w:tcPr>
            <w:tcW w:w="4024" w:type="dxa"/>
          </w:tcPr>
          <w:p w14:paraId="37020900" w14:textId="77777777" w:rsidR="00E140F8" w:rsidRDefault="00E140F8" w:rsidP="00331C51">
            <w:pPr>
              <w:contextualSpacing/>
            </w:pPr>
            <w:r>
              <w:t>June 7, 2022</w:t>
            </w:r>
          </w:p>
        </w:tc>
      </w:tr>
      <w:tr w:rsidR="00E140F8" w14:paraId="3E9ECC24" w14:textId="77777777" w:rsidTr="00331C51">
        <w:trPr>
          <w:jc w:val="center"/>
        </w:trPr>
        <w:tc>
          <w:tcPr>
            <w:tcW w:w="3325" w:type="dxa"/>
            <w:shd w:val="clear" w:color="auto" w:fill="FFF2CC" w:themeFill="accent4" w:themeFillTint="33"/>
          </w:tcPr>
          <w:p w14:paraId="3D6EC53F" w14:textId="77777777" w:rsidR="00E140F8" w:rsidRPr="00364D03" w:rsidRDefault="00E140F8" w:rsidP="00331C51">
            <w:pPr>
              <w:contextualSpacing/>
              <w:rPr>
                <w:b/>
              </w:rPr>
            </w:pPr>
            <w:r w:rsidRPr="00364D03">
              <w:rPr>
                <w:b/>
              </w:rPr>
              <w:t>Agenda Item:</w:t>
            </w:r>
          </w:p>
        </w:tc>
        <w:tc>
          <w:tcPr>
            <w:tcW w:w="4024" w:type="dxa"/>
          </w:tcPr>
          <w:p w14:paraId="5D91D4D5" w14:textId="77777777" w:rsidR="00E140F8" w:rsidRDefault="00E140F8" w:rsidP="00331C51">
            <w:pPr>
              <w:contextualSpacing/>
            </w:pPr>
            <w:r>
              <w:t>8.2</w:t>
            </w:r>
          </w:p>
        </w:tc>
      </w:tr>
      <w:tr w:rsidR="00E140F8" w14:paraId="1643219B" w14:textId="77777777" w:rsidTr="00331C51">
        <w:trPr>
          <w:jc w:val="center"/>
        </w:trPr>
        <w:tc>
          <w:tcPr>
            <w:tcW w:w="3325" w:type="dxa"/>
            <w:shd w:val="clear" w:color="auto" w:fill="FFF2CC" w:themeFill="accent4" w:themeFillTint="33"/>
          </w:tcPr>
          <w:p w14:paraId="6D0A55F8" w14:textId="77777777" w:rsidR="00E140F8" w:rsidRPr="00364D03" w:rsidRDefault="00E140F8" w:rsidP="00331C51">
            <w:pPr>
              <w:contextualSpacing/>
              <w:rPr>
                <w:b/>
              </w:rPr>
            </w:pPr>
            <w:r w:rsidRPr="00364D03">
              <w:rPr>
                <w:b/>
              </w:rPr>
              <w:t>Prepared By:</w:t>
            </w:r>
          </w:p>
        </w:tc>
        <w:tc>
          <w:tcPr>
            <w:tcW w:w="4024" w:type="dxa"/>
          </w:tcPr>
          <w:p w14:paraId="40910394" w14:textId="77777777" w:rsidR="00E140F8" w:rsidRDefault="00E140F8" w:rsidP="00331C51">
            <w:pPr>
              <w:contextualSpacing/>
            </w:pPr>
            <w:r>
              <w:t>Heather Scott CAO</w:t>
            </w:r>
          </w:p>
        </w:tc>
      </w:tr>
    </w:tbl>
    <w:p w14:paraId="286CECCF" w14:textId="77777777" w:rsidR="00E140F8" w:rsidRDefault="00E140F8" w:rsidP="00E140F8">
      <w:pPr>
        <w:contextualSpacing/>
      </w:pPr>
    </w:p>
    <w:tbl>
      <w:tblPr>
        <w:tblStyle w:val="TableGrid"/>
        <w:tblW w:w="0" w:type="auto"/>
        <w:jc w:val="center"/>
        <w:tblLook w:val="04A0" w:firstRow="1" w:lastRow="0" w:firstColumn="1" w:lastColumn="0" w:noHBand="0" w:noVBand="1"/>
      </w:tblPr>
      <w:tblGrid>
        <w:gridCol w:w="9355"/>
      </w:tblGrid>
      <w:tr w:rsidR="00E140F8" w14:paraId="392D05E6" w14:textId="77777777" w:rsidTr="001F651D">
        <w:trPr>
          <w:trHeight w:val="1125"/>
          <w:jc w:val="center"/>
        </w:trPr>
        <w:tc>
          <w:tcPr>
            <w:tcW w:w="9350" w:type="dxa"/>
          </w:tcPr>
          <w:p w14:paraId="75C58F32" w14:textId="77777777" w:rsidR="00E140F8" w:rsidRDefault="00E140F8" w:rsidP="00331C51">
            <w:pPr>
              <w:contextualSpacing/>
              <w:rPr>
                <w:b/>
                <w:color w:val="5B9BD5" w:themeColor="accent5"/>
              </w:rPr>
            </w:pPr>
            <w:r>
              <w:rPr>
                <w:b/>
                <w:color w:val="5B9BD5" w:themeColor="accent5"/>
              </w:rPr>
              <w:t>BACKGROUND:</w:t>
            </w:r>
          </w:p>
          <w:p w14:paraId="371374BD" w14:textId="77777777" w:rsidR="00E140F8" w:rsidRDefault="00E140F8" w:rsidP="00331C51">
            <w:pPr>
              <w:contextualSpacing/>
              <w:rPr>
                <w:b/>
                <w:color w:val="5B9BD5" w:themeColor="accent5"/>
              </w:rPr>
            </w:pPr>
          </w:p>
          <w:p w14:paraId="00724F01" w14:textId="77777777" w:rsidR="00E140F8" w:rsidRDefault="00E140F8" w:rsidP="00E140F8">
            <w:pPr>
              <w:pStyle w:val="ListParagraph"/>
              <w:numPr>
                <w:ilvl w:val="0"/>
                <w:numId w:val="34"/>
              </w:numPr>
              <w:rPr>
                <w:bCs/>
              </w:rPr>
            </w:pPr>
            <w:r w:rsidRPr="00536CD1">
              <w:rPr>
                <w:bCs/>
              </w:rPr>
              <w:t>The Council of the Resort Village of Elk Ridge met and determined the 2022 Tax Levy.</w:t>
            </w:r>
          </w:p>
          <w:p w14:paraId="3C4D92C2" w14:textId="77777777" w:rsidR="00E140F8" w:rsidRPr="00536CD1" w:rsidRDefault="00E140F8" w:rsidP="00E140F8">
            <w:pPr>
              <w:pStyle w:val="ListParagraph"/>
              <w:numPr>
                <w:ilvl w:val="0"/>
                <w:numId w:val="34"/>
              </w:numPr>
              <w:rPr>
                <w:bCs/>
              </w:rPr>
            </w:pPr>
            <w:r>
              <w:rPr>
                <w:bCs/>
              </w:rPr>
              <w:t xml:space="preserve">The taxes are comprised of a mill rate of 2.77 for all properties, $100 base tax with an additional $100 for improved properties, a special sanitation levy of $60 for developed properties and a special fire levy of $100 for all developed properties. </w:t>
            </w:r>
          </w:p>
          <w:p w14:paraId="0703FB91" w14:textId="77777777" w:rsidR="00E140F8" w:rsidRPr="00536CD1" w:rsidRDefault="00E140F8" w:rsidP="00331C51">
            <w:pPr>
              <w:rPr>
                <w:b/>
              </w:rPr>
            </w:pPr>
          </w:p>
          <w:p w14:paraId="3ED69582" w14:textId="77777777" w:rsidR="00E140F8" w:rsidRDefault="00E140F8" w:rsidP="00331C51">
            <w:pPr>
              <w:ind w:left="720"/>
              <w:rPr>
                <w:b/>
                <w:u w:val="single"/>
              </w:rPr>
            </w:pPr>
            <w:r w:rsidRPr="00BE0F55">
              <w:rPr>
                <w:b/>
                <w:u w:val="single"/>
              </w:rPr>
              <w:t>Taxes:</w:t>
            </w:r>
          </w:p>
          <w:p w14:paraId="49328008" w14:textId="77777777" w:rsidR="00E140F8" w:rsidRPr="00BE0F55" w:rsidRDefault="00E140F8" w:rsidP="00331C51">
            <w:pPr>
              <w:ind w:left="720"/>
              <w:rPr>
                <w:b/>
                <w:u w:val="single"/>
              </w:rPr>
            </w:pPr>
          </w:p>
          <w:tbl>
            <w:tblPr>
              <w:tblW w:w="9129" w:type="dxa"/>
              <w:tblLook w:val="04A0" w:firstRow="1" w:lastRow="0" w:firstColumn="1" w:lastColumn="0" w:noHBand="0" w:noVBand="1"/>
            </w:tblPr>
            <w:tblGrid>
              <w:gridCol w:w="855"/>
              <w:gridCol w:w="856"/>
              <w:gridCol w:w="849"/>
              <w:gridCol w:w="744"/>
              <w:gridCol w:w="1198"/>
              <w:gridCol w:w="849"/>
              <w:gridCol w:w="1880"/>
              <w:gridCol w:w="1898"/>
            </w:tblGrid>
            <w:tr w:rsidR="00E140F8" w:rsidRPr="00536CD1" w14:paraId="66488AB8" w14:textId="77777777" w:rsidTr="00331C51">
              <w:trPr>
                <w:trHeight w:val="276"/>
              </w:trPr>
              <w:tc>
                <w:tcPr>
                  <w:tcW w:w="171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668AA6"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Property Class</w:t>
                  </w:r>
                </w:p>
              </w:tc>
              <w:tc>
                <w:tcPr>
                  <w:tcW w:w="849" w:type="dxa"/>
                  <w:tcBorders>
                    <w:top w:val="single" w:sz="4" w:space="0" w:color="auto"/>
                    <w:left w:val="nil"/>
                    <w:bottom w:val="single" w:sz="4" w:space="0" w:color="auto"/>
                    <w:right w:val="nil"/>
                  </w:tcBorders>
                  <w:shd w:val="clear" w:color="auto" w:fill="auto"/>
                  <w:noWrap/>
                  <w:vAlign w:val="bottom"/>
                  <w:hideMark/>
                </w:tcPr>
                <w:p w14:paraId="45E1D0AE"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744" w:type="dxa"/>
                  <w:tcBorders>
                    <w:top w:val="single" w:sz="4" w:space="0" w:color="auto"/>
                    <w:left w:val="nil"/>
                    <w:bottom w:val="single" w:sz="4" w:space="0" w:color="auto"/>
                    <w:right w:val="single" w:sz="8" w:space="0" w:color="auto"/>
                  </w:tcBorders>
                  <w:shd w:val="clear" w:color="auto" w:fill="auto"/>
                  <w:noWrap/>
                  <w:vAlign w:val="bottom"/>
                  <w:hideMark/>
                </w:tcPr>
                <w:p w14:paraId="030F7CE7"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198" w:type="dxa"/>
                  <w:tcBorders>
                    <w:top w:val="single" w:sz="4" w:space="0" w:color="auto"/>
                    <w:left w:val="nil"/>
                    <w:bottom w:val="single" w:sz="4" w:space="0" w:color="auto"/>
                    <w:right w:val="single" w:sz="8" w:space="0" w:color="auto"/>
                  </w:tcBorders>
                  <w:shd w:val="clear" w:color="auto" w:fill="auto"/>
                  <w:noWrap/>
                  <w:vAlign w:val="bottom"/>
                  <w:hideMark/>
                </w:tcPr>
                <w:p w14:paraId="04376DA8"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xml:space="preserve"> Assessment</w:t>
                  </w:r>
                </w:p>
              </w:tc>
              <w:tc>
                <w:tcPr>
                  <w:tcW w:w="849" w:type="dxa"/>
                  <w:tcBorders>
                    <w:top w:val="single" w:sz="4" w:space="0" w:color="auto"/>
                    <w:left w:val="nil"/>
                    <w:bottom w:val="single" w:sz="4" w:space="0" w:color="auto"/>
                    <w:right w:val="single" w:sz="8" w:space="0" w:color="auto"/>
                  </w:tcBorders>
                  <w:shd w:val="clear" w:color="auto" w:fill="auto"/>
                  <w:noWrap/>
                  <w:vAlign w:val="bottom"/>
                  <w:hideMark/>
                </w:tcPr>
                <w:p w14:paraId="5D76814D" w14:textId="77777777" w:rsidR="00E140F8" w:rsidRPr="00536CD1" w:rsidRDefault="00E140F8" w:rsidP="00331C51">
                  <w:pPr>
                    <w:rPr>
                      <w:rFonts w:asciiTheme="majorHAnsi" w:eastAsia="Times New Roman" w:hAnsiTheme="majorHAnsi" w:cstheme="majorHAnsi"/>
                      <w:sz w:val="18"/>
                      <w:szCs w:val="18"/>
                      <w:lang w:eastAsia="en-CA"/>
                    </w:rPr>
                  </w:pPr>
                  <w:r>
                    <w:rPr>
                      <w:rFonts w:asciiTheme="majorHAnsi" w:eastAsia="Times New Roman" w:hAnsiTheme="majorHAnsi" w:cstheme="majorHAnsi"/>
                      <w:sz w:val="18"/>
                      <w:szCs w:val="18"/>
                      <w:lang w:eastAsia="en-CA"/>
                    </w:rPr>
                    <w:t xml:space="preserve">Mill Rate </w:t>
                  </w:r>
                  <w:r w:rsidRPr="00536CD1">
                    <w:rPr>
                      <w:rFonts w:asciiTheme="majorHAnsi" w:eastAsia="Times New Roman" w:hAnsiTheme="majorHAnsi" w:cstheme="majorHAnsi"/>
                      <w:sz w:val="18"/>
                      <w:szCs w:val="18"/>
                      <w:lang w:eastAsia="en-CA"/>
                    </w:rPr>
                    <w:t>Factor</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264B4B72" w14:textId="77777777" w:rsidR="00E140F8" w:rsidRPr="00536CD1" w:rsidRDefault="00E140F8" w:rsidP="00331C51">
                  <w:pPr>
                    <w:rPr>
                      <w:rFonts w:asciiTheme="majorHAnsi" w:eastAsia="Times New Roman" w:hAnsiTheme="majorHAnsi" w:cstheme="majorHAnsi"/>
                      <w:sz w:val="18"/>
                      <w:szCs w:val="18"/>
                      <w:lang w:eastAsia="en-CA"/>
                    </w:rPr>
                  </w:pPr>
                  <w:r>
                    <w:rPr>
                      <w:rFonts w:asciiTheme="majorHAnsi" w:eastAsia="Times New Roman" w:hAnsiTheme="majorHAnsi" w:cstheme="majorHAnsi"/>
                      <w:sz w:val="18"/>
                      <w:szCs w:val="18"/>
                      <w:lang w:eastAsia="en-CA"/>
                    </w:rPr>
                    <w:t>Base Tax and Special Levy</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A0EDC" w14:textId="77777777" w:rsidR="00E140F8" w:rsidRDefault="00E140F8" w:rsidP="00331C51">
                  <w:pPr>
                    <w:rPr>
                      <w:rFonts w:asciiTheme="majorHAnsi" w:eastAsia="Times New Roman" w:hAnsiTheme="majorHAnsi" w:cstheme="majorHAnsi"/>
                      <w:sz w:val="18"/>
                      <w:szCs w:val="18"/>
                      <w:lang w:eastAsia="en-CA"/>
                    </w:rPr>
                  </w:pPr>
                  <w:r>
                    <w:rPr>
                      <w:rFonts w:asciiTheme="majorHAnsi" w:eastAsia="Times New Roman" w:hAnsiTheme="majorHAnsi" w:cstheme="majorHAnsi"/>
                      <w:sz w:val="18"/>
                      <w:szCs w:val="18"/>
                      <w:lang w:eastAsia="en-CA"/>
                    </w:rPr>
                    <w:t>Total Municipal</w:t>
                  </w:r>
                </w:p>
                <w:p w14:paraId="7E38DB78"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Tax Levy</w:t>
                  </w:r>
                </w:p>
              </w:tc>
            </w:tr>
            <w:tr w:rsidR="00E140F8" w:rsidRPr="00536CD1" w14:paraId="6974A2C4" w14:textId="77777777" w:rsidTr="00331C51">
              <w:trPr>
                <w:trHeight w:val="300"/>
              </w:trPr>
              <w:tc>
                <w:tcPr>
                  <w:tcW w:w="1711" w:type="dxa"/>
                  <w:gridSpan w:val="2"/>
                  <w:tcBorders>
                    <w:top w:val="single" w:sz="4" w:space="0" w:color="auto"/>
                    <w:left w:val="single" w:sz="4" w:space="0" w:color="auto"/>
                    <w:bottom w:val="single" w:sz="4" w:space="0" w:color="auto"/>
                    <w:right w:val="nil"/>
                  </w:tcBorders>
                  <w:shd w:val="clear" w:color="auto" w:fill="auto"/>
                  <w:noWrap/>
                  <w:vAlign w:val="bottom"/>
                </w:tcPr>
                <w:p w14:paraId="07FEA610" w14:textId="77777777" w:rsidR="00E140F8" w:rsidRPr="00536CD1" w:rsidRDefault="00E140F8" w:rsidP="00331C51">
                  <w:pPr>
                    <w:rPr>
                      <w:rFonts w:asciiTheme="majorHAnsi" w:eastAsia="Times New Roman" w:hAnsiTheme="majorHAnsi" w:cstheme="majorHAnsi"/>
                      <w:sz w:val="18"/>
                      <w:szCs w:val="18"/>
                      <w:lang w:eastAsia="en-CA"/>
                    </w:rPr>
                  </w:pPr>
                </w:p>
              </w:tc>
              <w:tc>
                <w:tcPr>
                  <w:tcW w:w="849" w:type="dxa"/>
                  <w:tcBorders>
                    <w:top w:val="single" w:sz="4" w:space="0" w:color="auto"/>
                    <w:left w:val="nil"/>
                    <w:bottom w:val="single" w:sz="4" w:space="0" w:color="auto"/>
                    <w:right w:val="nil"/>
                  </w:tcBorders>
                  <w:shd w:val="clear" w:color="auto" w:fill="auto"/>
                  <w:noWrap/>
                  <w:vAlign w:val="bottom"/>
                </w:tcPr>
                <w:p w14:paraId="4F3578E5" w14:textId="77777777" w:rsidR="00E140F8" w:rsidRPr="00536CD1" w:rsidRDefault="00E140F8" w:rsidP="00331C51">
                  <w:pPr>
                    <w:rPr>
                      <w:rFonts w:asciiTheme="majorHAnsi" w:eastAsia="Times New Roman" w:hAnsiTheme="majorHAnsi" w:cstheme="majorHAnsi"/>
                      <w:sz w:val="18"/>
                      <w:szCs w:val="18"/>
                      <w:lang w:eastAsia="en-CA"/>
                    </w:rPr>
                  </w:pPr>
                </w:p>
              </w:tc>
              <w:tc>
                <w:tcPr>
                  <w:tcW w:w="744" w:type="dxa"/>
                  <w:tcBorders>
                    <w:top w:val="single" w:sz="4" w:space="0" w:color="auto"/>
                    <w:left w:val="nil"/>
                    <w:bottom w:val="single" w:sz="4" w:space="0" w:color="auto"/>
                    <w:right w:val="nil"/>
                  </w:tcBorders>
                  <w:shd w:val="clear" w:color="auto" w:fill="auto"/>
                  <w:noWrap/>
                  <w:vAlign w:val="bottom"/>
                </w:tcPr>
                <w:p w14:paraId="516BD52A" w14:textId="77777777" w:rsidR="00E140F8" w:rsidRPr="00536CD1" w:rsidRDefault="00E140F8" w:rsidP="00331C51">
                  <w:pPr>
                    <w:rPr>
                      <w:rFonts w:asciiTheme="majorHAnsi" w:eastAsia="Times New Roman" w:hAnsiTheme="majorHAnsi" w:cstheme="majorHAnsi"/>
                      <w:sz w:val="18"/>
                      <w:szCs w:val="18"/>
                      <w:lang w:eastAsia="en-CA"/>
                    </w:rPr>
                  </w:pP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D7C48" w14:textId="77777777" w:rsidR="00E140F8" w:rsidRPr="00536CD1" w:rsidRDefault="00E140F8" w:rsidP="00331C51">
                  <w:pPr>
                    <w:rPr>
                      <w:rFonts w:asciiTheme="majorHAnsi" w:eastAsia="Times New Roman" w:hAnsiTheme="majorHAnsi" w:cstheme="majorHAnsi"/>
                      <w:sz w:val="18"/>
                      <w:szCs w:val="18"/>
                      <w:lang w:eastAsia="en-CA"/>
                    </w:rPr>
                  </w:pPr>
                </w:p>
              </w:tc>
              <w:tc>
                <w:tcPr>
                  <w:tcW w:w="849" w:type="dxa"/>
                  <w:tcBorders>
                    <w:top w:val="single" w:sz="4" w:space="0" w:color="auto"/>
                    <w:left w:val="nil"/>
                    <w:bottom w:val="single" w:sz="4" w:space="0" w:color="auto"/>
                    <w:right w:val="single" w:sz="4" w:space="0" w:color="auto"/>
                  </w:tcBorders>
                  <w:shd w:val="clear" w:color="auto" w:fill="auto"/>
                  <w:noWrap/>
                  <w:vAlign w:val="bottom"/>
                </w:tcPr>
                <w:p w14:paraId="3BF5AFB2" w14:textId="77777777" w:rsidR="00E140F8" w:rsidRPr="00536CD1" w:rsidRDefault="00E140F8" w:rsidP="00331C51">
                  <w:pPr>
                    <w:rPr>
                      <w:rFonts w:asciiTheme="majorHAnsi" w:eastAsia="Times New Roman" w:hAnsiTheme="majorHAnsi" w:cstheme="majorHAnsi"/>
                      <w:sz w:val="18"/>
                      <w:szCs w:val="18"/>
                      <w:lang w:eastAsia="en-CA"/>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5B621BD3" w14:textId="77777777" w:rsidR="00E140F8" w:rsidRPr="00536CD1" w:rsidRDefault="00E140F8" w:rsidP="00331C51">
                  <w:pPr>
                    <w:rPr>
                      <w:rFonts w:asciiTheme="majorHAnsi" w:eastAsia="Times New Roman" w:hAnsiTheme="majorHAnsi" w:cstheme="majorHAnsi"/>
                      <w:sz w:val="18"/>
                      <w:szCs w:val="18"/>
                      <w:lang w:eastAsia="en-CA"/>
                    </w:rPr>
                  </w:pPr>
                </w:p>
              </w:tc>
              <w:tc>
                <w:tcPr>
                  <w:tcW w:w="1898" w:type="dxa"/>
                  <w:tcBorders>
                    <w:top w:val="single" w:sz="4" w:space="0" w:color="auto"/>
                    <w:left w:val="nil"/>
                    <w:bottom w:val="single" w:sz="4" w:space="0" w:color="auto"/>
                    <w:right w:val="single" w:sz="4" w:space="0" w:color="auto"/>
                  </w:tcBorders>
                  <w:shd w:val="clear" w:color="auto" w:fill="auto"/>
                  <w:noWrap/>
                  <w:vAlign w:val="bottom"/>
                </w:tcPr>
                <w:p w14:paraId="5DD25786" w14:textId="77777777" w:rsidR="00E140F8" w:rsidRPr="00536CD1" w:rsidRDefault="00E140F8" w:rsidP="00331C51">
                  <w:pPr>
                    <w:rPr>
                      <w:rFonts w:asciiTheme="majorHAnsi" w:eastAsia="Times New Roman" w:hAnsiTheme="majorHAnsi" w:cstheme="majorHAnsi"/>
                      <w:sz w:val="18"/>
                      <w:szCs w:val="18"/>
                      <w:lang w:eastAsia="en-CA"/>
                    </w:rPr>
                  </w:pPr>
                </w:p>
              </w:tc>
            </w:tr>
            <w:tr w:rsidR="00E140F8" w:rsidRPr="00536CD1" w14:paraId="10E4FAF1" w14:textId="77777777" w:rsidTr="00331C51">
              <w:trPr>
                <w:trHeight w:val="300"/>
              </w:trPr>
              <w:tc>
                <w:tcPr>
                  <w:tcW w:w="171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953968"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Residential</w:t>
                  </w:r>
                </w:p>
              </w:tc>
              <w:tc>
                <w:tcPr>
                  <w:tcW w:w="849" w:type="dxa"/>
                  <w:tcBorders>
                    <w:top w:val="nil"/>
                    <w:left w:val="nil"/>
                    <w:bottom w:val="single" w:sz="4" w:space="0" w:color="auto"/>
                    <w:right w:val="nil"/>
                  </w:tcBorders>
                  <w:shd w:val="clear" w:color="auto" w:fill="auto"/>
                  <w:noWrap/>
                  <w:vAlign w:val="bottom"/>
                  <w:hideMark/>
                </w:tcPr>
                <w:p w14:paraId="09C81C75"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744" w:type="dxa"/>
                  <w:tcBorders>
                    <w:top w:val="nil"/>
                    <w:left w:val="nil"/>
                    <w:bottom w:val="single" w:sz="4" w:space="0" w:color="auto"/>
                    <w:right w:val="nil"/>
                  </w:tcBorders>
                  <w:shd w:val="clear" w:color="auto" w:fill="auto"/>
                  <w:noWrap/>
                  <w:vAlign w:val="bottom"/>
                  <w:hideMark/>
                </w:tcPr>
                <w:p w14:paraId="5CF86787"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0A89AA2"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658,560</w:t>
                  </w:r>
                </w:p>
              </w:tc>
              <w:tc>
                <w:tcPr>
                  <w:tcW w:w="849" w:type="dxa"/>
                  <w:tcBorders>
                    <w:top w:val="nil"/>
                    <w:left w:val="nil"/>
                    <w:bottom w:val="single" w:sz="4" w:space="0" w:color="auto"/>
                    <w:right w:val="single" w:sz="4" w:space="0" w:color="auto"/>
                  </w:tcBorders>
                  <w:shd w:val="clear" w:color="auto" w:fill="auto"/>
                  <w:noWrap/>
                  <w:vAlign w:val="bottom"/>
                  <w:hideMark/>
                </w:tcPr>
                <w:p w14:paraId="1F41049B"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2.77</w:t>
                  </w:r>
                </w:p>
              </w:tc>
              <w:tc>
                <w:tcPr>
                  <w:tcW w:w="1880" w:type="dxa"/>
                  <w:tcBorders>
                    <w:top w:val="nil"/>
                    <w:left w:val="nil"/>
                    <w:bottom w:val="single" w:sz="4" w:space="0" w:color="auto"/>
                    <w:right w:val="single" w:sz="4" w:space="0" w:color="auto"/>
                  </w:tcBorders>
                  <w:shd w:val="clear" w:color="auto" w:fill="auto"/>
                  <w:noWrap/>
                  <w:vAlign w:val="bottom"/>
                  <w:hideMark/>
                </w:tcPr>
                <w:p w14:paraId="1C5A7A4A"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898" w:type="dxa"/>
                  <w:tcBorders>
                    <w:top w:val="nil"/>
                    <w:left w:val="nil"/>
                    <w:bottom w:val="single" w:sz="4" w:space="0" w:color="auto"/>
                    <w:right w:val="single" w:sz="4" w:space="0" w:color="auto"/>
                  </w:tcBorders>
                  <w:shd w:val="clear" w:color="auto" w:fill="auto"/>
                  <w:noWrap/>
                  <w:vAlign w:val="bottom"/>
                  <w:hideMark/>
                </w:tcPr>
                <w:p w14:paraId="56122367"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$1,824</w:t>
                  </w:r>
                </w:p>
              </w:tc>
            </w:tr>
            <w:tr w:rsidR="00E140F8" w:rsidRPr="00536CD1" w14:paraId="1975E25D" w14:textId="77777777" w:rsidTr="00331C51">
              <w:trPr>
                <w:trHeight w:val="300"/>
              </w:trPr>
              <w:tc>
                <w:tcPr>
                  <w:tcW w:w="171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7B9ED5"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Base Tax Land</w:t>
                  </w:r>
                </w:p>
              </w:tc>
              <w:tc>
                <w:tcPr>
                  <w:tcW w:w="849" w:type="dxa"/>
                  <w:tcBorders>
                    <w:top w:val="nil"/>
                    <w:left w:val="nil"/>
                    <w:bottom w:val="single" w:sz="4" w:space="0" w:color="auto"/>
                    <w:right w:val="nil"/>
                  </w:tcBorders>
                  <w:shd w:val="clear" w:color="auto" w:fill="auto"/>
                  <w:noWrap/>
                  <w:vAlign w:val="bottom"/>
                  <w:hideMark/>
                </w:tcPr>
                <w:p w14:paraId="10891C76"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744" w:type="dxa"/>
                  <w:tcBorders>
                    <w:top w:val="nil"/>
                    <w:left w:val="nil"/>
                    <w:bottom w:val="single" w:sz="4" w:space="0" w:color="auto"/>
                    <w:right w:val="nil"/>
                  </w:tcBorders>
                  <w:shd w:val="clear" w:color="auto" w:fill="auto"/>
                  <w:noWrap/>
                  <w:vAlign w:val="bottom"/>
                  <w:hideMark/>
                </w:tcPr>
                <w:p w14:paraId="77158E7D"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1085763"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849" w:type="dxa"/>
                  <w:tcBorders>
                    <w:top w:val="nil"/>
                    <w:left w:val="nil"/>
                    <w:bottom w:val="single" w:sz="4" w:space="0" w:color="auto"/>
                    <w:right w:val="single" w:sz="4" w:space="0" w:color="auto"/>
                  </w:tcBorders>
                  <w:shd w:val="clear" w:color="auto" w:fill="auto"/>
                  <w:noWrap/>
                  <w:vAlign w:val="bottom"/>
                  <w:hideMark/>
                </w:tcPr>
                <w:p w14:paraId="080D1BC1"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1880" w:type="dxa"/>
                  <w:tcBorders>
                    <w:top w:val="nil"/>
                    <w:left w:val="nil"/>
                    <w:bottom w:val="single" w:sz="4" w:space="0" w:color="auto"/>
                    <w:right w:val="single" w:sz="4" w:space="0" w:color="auto"/>
                  </w:tcBorders>
                  <w:shd w:val="clear" w:color="auto" w:fill="auto"/>
                  <w:noWrap/>
                  <w:vAlign w:val="bottom"/>
                  <w:hideMark/>
                </w:tcPr>
                <w:p w14:paraId="79EE63B9"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r>
                    <w:rPr>
                      <w:rFonts w:asciiTheme="majorHAnsi" w:eastAsia="Times New Roman" w:hAnsiTheme="majorHAnsi" w:cstheme="majorHAnsi"/>
                      <w:sz w:val="18"/>
                      <w:szCs w:val="18"/>
                      <w:lang w:eastAsia="en-CA"/>
                    </w:rPr>
                    <w:t>100</w:t>
                  </w:r>
                </w:p>
              </w:tc>
              <w:tc>
                <w:tcPr>
                  <w:tcW w:w="1898" w:type="dxa"/>
                  <w:tcBorders>
                    <w:top w:val="nil"/>
                    <w:left w:val="nil"/>
                    <w:bottom w:val="single" w:sz="4" w:space="0" w:color="auto"/>
                    <w:right w:val="single" w:sz="4" w:space="0" w:color="auto"/>
                  </w:tcBorders>
                  <w:shd w:val="clear" w:color="auto" w:fill="auto"/>
                  <w:noWrap/>
                  <w:vAlign w:val="bottom"/>
                  <w:hideMark/>
                </w:tcPr>
                <w:p w14:paraId="49749B48"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$24,900</w:t>
                  </w:r>
                </w:p>
              </w:tc>
            </w:tr>
            <w:tr w:rsidR="00E140F8" w:rsidRPr="00536CD1" w14:paraId="1581D866" w14:textId="77777777" w:rsidTr="00331C51">
              <w:trPr>
                <w:trHeight w:val="300"/>
              </w:trPr>
              <w:tc>
                <w:tcPr>
                  <w:tcW w:w="25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A79CF05"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Base Tax Improvement</w:t>
                  </w:r>
                </w:p>
              </w:tc>
              <w:tc>
                <w:tcPr>
                  <w:tcW w:w="744" w:type="dxa"/>
                  <w:tcBorders>
                    <w:top w:val="nil"/>
                    <w:left w:val="nil"/>
                    <w:bottom w:val="single" w:sz="4" w:space="0" w:color="auto"/>
                    <w:right w:val="nil"/>
                  </w:tcBorders>
                  <w:shd w:val="clear" w:color="auto" w:fill="auto"/>
                  <w:noWrap/>
                  <w:vAlign w:val="bottom"/>
                  <w:hideMark/>
                </w:tcPr>
                <w:p w14:paraId="0E07C65D"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5B51A591"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849" w:type="dxa"/>
                  <w:tcBorders>
                    <w:top w:val="nil"/>
                    <w:left w:val="nil"/>
                    <w:bottom w:val="single" w:sz="4" w:space="0" w:color="auto"/>
                    <w:right w:val="single" w:sz="4" w:space="0" w:color="auto"/>
                  </w:tcBorders>
                  <w:shd w:val="clear" w:color="auto" w:fill="auto"/>
                  <w:noWrap/>
                  <w:vAlign w:val="bottom"/>
                  <w:hideMark/>
                </w:tcPr>
                <w:p w14:paraId="664985F6"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1880" w:type="dxa"/>
                  <w:tcBorders>
                    <w:top w:val="nil"/>
                    <w:left w:val="nil"/>
                    <w:bottom w:val="single" w:sz="4" w:space="0" w:color="auto"/>
                    <w:right w:val="single" w:sz="4" w:space="0" w:color="auto"/>
                  </w:tcBorders>
                  <w:shd w:val="clear" w:color="auto" w:fill="auto"/>
                  <w:noWrap/>
                  <w:vAlign w:val="bottom"/>
                  <w:hideMark/>
                </w:tcPr>
                <w:p w14:paraId="2DA529DA"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r>
                    <w:rPr>
                      <w:rFonts w:asciiTheme="majorHAnsi" w:eastAsia="Times New Roman" w:hAnsiTheme="majorHAnsi" w:cstheme="majorHAnsi"/>
                      <w:sz w:val="18"/>
                      <w:szCs w:val="18"/>
                      <w:lang w:eastAsia="en-CA"/>
                    </w:rPr>
                    <w:t>100</w:t>
                  </w:r>
                </w:p>
              </w:tc>
              <w:tc>
                <w:tcPr>
                  <w:tcW w:w="1898" w:type="dxa"/>
                  <w:tcBorders>
                    <w:top w:val="nil"/>
                    <w:left w:val="nil"/>
                    <w:bottom w:val="single" w:sz="4" w:space="0" w:color="auto"/>
                    <w:right w:val="single" w:sz="4" w:space="0" w:color="auto"/>
                  </w:tcBorders>
                  <w:shd w:val="clear" w:color="auto" w:fill="auto"/>
                  <w:noWrap/>
                  <w:vAlign w:val="bottom"/>
                  <w:hideMark/>
                </w:tcPr>
                <w:p w14:paraId="344350DC"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$18,800</w:t>
                  </w:r>
                </w:p>
              </w:tc>
            </w:tr>
            <w:tr w:rsidR="00E140F8" w:rsidRPr="00536CD1" w14:paraId="3FA51355" w14:textId="77777777" w:rsidTr="00331C51">
              <w:trPr>
                <w:trHeight w:val="300"/>
              </w:trPr>
              <w:tc>
                <w:tcPr>
                  <w:tcW w:w="1711"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5777AE"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Multi-Unit Residential</w:t>
                  </w:r>
                </w:p>
              </w:tc>
              <w:tc>
                <w:tcPr>
                  <w:tcW w:w="849" w:type="dxa"/>
                  <w:tcBorders>
                    <w:top w:val="nil"/>
                    <w:left w:val="nil"/>
                    <w:bottom w:val="single" w:sz="4" w:space="0" w:color="auto"/>
                    <w:right w:val="nil"/>
                  </w:tcBorders>
                  <w:shd w:val="clear" w:color="auto" w:fill="auto"/>
                  <w:noWrap/>
                  <w:vAlign w:val="bottom"/>
                  <w:hideMark/>
                </w:tcPr>
                <w:p w14:paraId="039711A7"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744" w:type="dxa"/>
                  <w:tcBorders>
                    <w:top w:val="nil"/>
                    <w:left w:val="nil"/>
                    <w:bottom w:val="single" w:sz="4" w:space="0" w:color="auto"/>
                    <w:right w:val="nil"/>
                  </w:tcBorders>
                  <w:shd w:val="clear" w:color="auto" w:fill="auto"/>
                  <w:noWrap/>
                  <w:vAlign w:val="bottom"/>
                  <w:hideMark/>
                </w:tcPr>
                <w:p w14:paraId="558CD310"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689EAC7"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70,816,400</w:t>
                  </w:r>
                </w:p>
              </w:tc>
              <w:tc>
                <w:tcPr>
                  <w:tcW w:w="849" w:type="dxa"/>
                  <w:tcBorders>
                    <w:top w:val="nil"/>
                    <w:left w:val="nil"/>
                    <w:bottom w:val="single" w:sz="4" w:space="0" w:color="auto"/>
                    <w:right w:val="single" w:sz="4" w:space="0" w:color="auto"/>
                  </w:tcBorders>
                  <w:shd w:val="clear" w:color="auto" w:fill="auto"/>
                  <w:noWrap/>
                  <w:vAlign w:val="bottom"/>
                  <w:hideMark/>
                </w:tcPr>
                <w:p w14:paraId="44007F3A"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2.77</w:t>
                  </w:r>
                </w:p>
              </w:tc>
              <w:tc>
                <w:tcPr>
                  <w:tcW w:w="1880" w:type="dxa"/>
                  <w:tcBorders>
                    <w:top w:val="nil"/>
                    <w:left w:val="nil"/>
                    <w:bottom w:val="single" w:sz="4" w:space="0" w:color="auto"/>
                    <w:right w:val="single" w:sz="4" w:space="0" w:color="auto"/>
                  </w:tcBorders>
                  <w:shd w:val="clear" w:color="auto" w:fill="auto"/>
                  <w:noWrap/>
                  <w:vAlign w:val="bottom"/>
                  <w:hideMark/>
                </w:tcPr>
                <w:p w14:paraId="621DB0FB"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898" w:type="dxa"/>
                  <w:tcBorders>
                    <w:top w:val="nil"/>
                    <w:left w:val="nil"/>
                    <w:bottom w:val="single" w:sz="4" w:space="0" w:color="auto"/>
                    <w:right w:val="single" w:sz="4" w:space="0" w:color="auto"/>
                  </w:tcBorders>
                  <w:shd w:val="clear" w:color="auto" w:fill="auto"/>
                  <w:noWrap/>
                  <w:vAlign w:val="bottom"/>
                  <w:hideMark/>
                </w:tcPr>
                <w:p w14:paraId="281B7004"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xml:space="preserve">            </w:t>
                  </w:r>
                  <w:r>
                    <w:rPr>
                      <w:rFonts w:asciiTheme="majorHAnsi" w:eastAsia="Times New Roman" w:hAnsiTheme="majorHAnsi" w:cstheme="majorHAnsi"/>
                      <w:sz w:val="18"/>
                      <w:szCs w:val="18"/>
                      <w:lang w:eastAsia="en-CA"/>
                    </w:rPr>
                    <w:t>$</w:t>
                  </w:r>
                  <w:r w:rsidRPr="00536CD1">
                    <w:rPr>
                      <w:rFonts w:asciiTheme="majorHAnsi" w:eastAsia="Times New Roman" w:hAnsiTheme="majorHAnsi" w:cstheme="majorHAnsi"/>
                      <w:sz w:val="18"/>
                      <w:szCs w:val="18"/>
                      <w:lang w:eastAsia="en-CA"/>
                    </w:rPr>
                    <w:t xml:space="preserve">196,161 </w:t>
                  </w:r>
                </w:p>
              </w:tc>
            </w:tr>
            <w:tr w:rsidR="00E140F8" w:rsidRPr="00536CD1" w14:paraId="660DAC0F" w14:textId="77777777" w:rsidTr="00331C51">
              <w:trPr>
                <w:trHeight w:val="300"/>
              </w:trPr>
              <w:tc>
                <w:tcPr>
                  <w:tcW w:w="17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38177"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Sanitation Levy</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A870D" w14:textId="77777777" w:rsidR="00E140F8" w:rsidRPr="00536CD1" w:rsidRDefault="00E140F8" w:rsidP="00331C51">
                  <w:pPr>
                    <w:rPr>
                      <w:rFonts w:asciiTheme="majorHAnsi" w:eastAsia="Times New Roman" w:hAnsiTheme="majorHAnsi" w:cstheme="majorHAnsi"/>
                      <w:sz w:val="18"/>
                      <w:szCs w:val="18"/>
                      <w:lang w:eastAsia="en-CA"/>
                    </w:rPr>
                  </w:pPr>
                </w:p>
              </w:tc>
              <w:tc>
                <w:tcPr>
                  <w:tcW w:w="744" w:type="dxa"/>
                  <w:tcBorders>
                    <w:top w:val="single" w:sz="4" w:space="0" w:color="auto"/>
                    <w:left w:val="single" w:sz="4" w:space="0" w:color="auto"/>
                    <w:bottom w:val="single" w:sz="4" w:space="0" w:color="auto"/>
                    <w:right w:val="nil"/>
                  </w:tcBorders>
                  <w:shd w:val="clear" w:color="auto" w:fill="auto"/>
                  <w:noWrap/>
                  <w:vAlign w:val="bottom"/>
                  <w:hideMark/>
                </w:tcPr>
                <w:p w14:paraId="744BC8DF" w14:textId="77777777" w:rsidR="00E140F8" w:rsidRPr="00536CD1" w:rsidRDefault="00E140F8" w:rsidP="00331C51">
                  <w:pPr>
                    <w:rPr>
                      <w:rFonts w:asciiTheme="majorHAnsi" w:eastAsia="Times New Roman" w:hAnsiTheme="majorHAnsi" w:cstheme="majorHAnsi"/>
                      <w:sz w:val="18"/>
                      <w:szCs w:val="18"/>
                      <w:lang w:eastAsia="en-CA"/>
                    </w:rPr>
                  </w:pP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1A661A56"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849" w:type="dxa"/>
                  <w:tcBorders>
                    <w:top w:val="nil"/>
                    <w:left w:val="nil"/>
                    <w:bottom w:val="single" w:sz="4" w:space="0" w:color="auto"/>
                    <w:right w:val="single" w:sz="4" w:space="0" w:color="auto"/>
                  </w:tcBorders>
                  <w:shd w:val="clear" w:color="auto" w:fill="auto"/>
                  <w:noWrap/>
                  <w:vAlign w:val="bottom"/>
                  <w:hideMark/>
                </w:tcPr>
                <w:p w14:paraId="5A0D0A84"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1880" w:type="dxa"/>
                  <w:tcBorders>
                    <w:top w:val="nil"/>
                    <w:left w:val="nil"/>
                    <w:bottom w:val="single" w:sz="4" w:space="0" w:color="auto"/>
                    <w:right w:val="single" w:sz="4" w:space="0" w:color="auto"/>
                  </w:tcBorders>
                  <w:shd w:val="clear" w:color="auto" w:fill="auto"/>
                  <w:noWrap/>
                  <w:vAlign w:val="bottom"/>
                  <w:hideMark/>
                </w:tcPr>
                <w:p w14:paraId="41594969"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xml:space="preserve">60 </w:t>
                  </w:r>
                </w:p>
              </w:tc>
              <w:tc>
                <w:tcPr>
                  <w:tcW w:w="1898" w:type="dxa"/>
                  <w:tcBorders>
                    <w:top w:val="nil"/>
                    <w:left w:val="nil"/>
                    <w:bottom w:val="single" w:sz="4" w:space="0" w:color="auto"/>
                    <w:right w:val="single" w:sz="4" w:space="0" w:color="auto"/>
                  </w:tcBorders>
                  <w:shd w:val="clear" w:color="auto" w:fill="auto"/>
                  <w:noWrap/>
                  <w:vAlign w:val="bottom"/>
                  <w:hideMark/>
                </w:tcPr>
                <w:p w14:paraId="19622AB9"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$11,280</w:t>
                  </w:r>
                </w:p>
              </w:tc>
            </w:tr>
            <w:tr w:rsidR="00E140F8" w:rsidRPr="00536CD1" w14:paraId="373C937D" w14:textId="77777777" w:rsidTr="00331C51">
              <w:trPr>
                <w:trHeight w:val="30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A5C6" w14:textId="77777777" w:rsidR="00E140F8" w:rsidRPr="00536CD1" w:rsidRDefault="00E140F8" w:rsidP="00331C51">
                  <w:pPr>
                    <w:rPr>
                      <w:rFonts w:asciiTheme="majorHAnsi" w:eastAsia="Times New Roman" w:hAnsiTheme="majorHAnsi" w:cstheme="majorHAnsi"/>
                      <w:sz w:val="20"/>
                      <w:szCs w:val="20"/>
                      <w:lang w:eastAsia="en-CA"/>
                    </w:rPr>
                  </w:pPr>
                  <w:r w:rsidRPr="00536CD1">
                    <w:rPr>
                      <w:rFonts w:asciiTheme="majorHAnsi" w:eastAsia="Times New Roman" w:hAnsiTheme="majorHAnsi" w:cstheme="majorHAnsi"/>
                      <w:sz w:val="20"/>
                      <w:szCs w:val="20"/>
                      <w:lang w:eastAsia="en-CA"/>
                    </w:rPr>
                    <w:t>Fire</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A6D1A" w14:textId="77777777" w:rsidR="00E140F8" w:rsidRPr="00536CD1" w:rsidRDefault="00E140F8" w:rsidP="00331C51">
                  <w:pPr>
                    <w:rPr>
                      <w:rFonts w:asciiTheme="majorHAnsi" w:eastAsia="Times New Roman" w:hAnsiTheme="majorHAnsi" w:cstheme="majorHAnsi"/>
                      <w:sz w:val="18"/>
                      <w:szCs w:val="18"/>
                      <w:lang w:eastAsia="en-CA"/>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865EC" w14:textId="77777777" w:rsidR="00E140F8" w:rsidRPr="00536CD1" w:rsidRDefault="00E140F8" w:rsidP="00331C51">
                  <w:pPr>
                    <w:rPr>
                      <w:rFonts w:asciiTheme="majorHAnsi" w:eastAsia="Times New Roman" w:hAnsiTheme="majorHAnsi" w:cstheme="majorHAnsi"/>
                      <w:sz w:val="18"/>
                      <w:szCs w:val="18"/>
                      <w:lang w:eastAsia="en-CA"/>
                    </w:rPr>
                  </w:pPr>
                </w:p>
              </w:tc>
              <w:tc>
                <w:tcPr>
                  <w:tcW w:w="744" w:type="dxa"/>
                  <w:tcBorders>
                    <w:top w:val="single" w:sz="4" w:space="0" w:color="auto"/>
                    <w:left w:val="single" w:sz="4" w:space="0" w:color="auto"/>
                    <w:bottom w:val="single" w:sz="4" w:space="0" w:color="auto"/>
                    <w:right w:val="nil"/>
                  </w:tcBorders>
                  <w:shd w:val="clear" w:color="auto" w:fill="auto"/>
                  <w:noWrap/>
                  <w:vAlign w:val="bottom"/>
                  <w:hideMark/>
                </w:tcPr>
                <w:p w14:paraId="202AE2A8" w14:textId="77777777" w:rsidR="00E140F8" w:rsidRPr="00536CD1" w:rsidRDefault="00E140F8" w:rsidP="00331C51">
                  <w:pPr>
                    <w:rPr>
                      <w:rFonts w:asciiTheme="majorHAnsi" w:eastAsia="Times New Roman" w:hAnsiTheme="majorHAnsi" w:cstheme="majorHAnsi"/>
                      <w:sz w:val="18"/>
                      <w:szCs w:val="18"/>
                      <w:lang w:eastAsia="en-CA"/>
                    </w:rPr>
                  </w:pP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28460B4B"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xml:space="preserve">           </w:t>
                  </w:r>
                </w:p>
              </w:tc>
              <w:tc>
                <w:tcPr>
                  <w:tcW w:w="849" w:type="dxa"/>
                  <w:tcBorders>
                    <w:top w:val="nil"/>
                    <w:left w:val="nil"/>
                    <w:bottom w:val="single" w:sz="4" w:space="0" w:color="auto"/>
                    <w:right w:val="single" w:sz="4" w:space="0" w:color="auto"/>
                  </w:tcBorders>
                  <w:shd w:val="clear" w:color="auto" w:fill="auto"/>
                  <w:noWrap/>
                  <w:vAlign w:val="bottom"/>
                  <w:hideMark/>
                </w:tcPr>
                <w:p w14:paraId="222C01EE"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1880" w:type="dxa"/>
                  <w:tcBorders>
                    <w:top w:val="nil"/>
                    <w:left w:val="nil"/>
                    <w:bottom w:val="single" w:sz="4" w:space="0" w:color="auto"/>
                    <w:right w:val="single" w:sz="4" w:space="0" w:color="auto"/>
                  </w:tcBorders>
                  <w:shd w:val="clear" w:color="auto" w:fill="auto"/>
                  <w:noWrap/>
                  <w:vAlign w:val="bottom"/>
                  <w:hideMark/>
                </w:tcPr>
                <w:p w14:paraId="0D52DE75"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xml:space="preserve">100 </w:t>
                  </w:r>
                </w:p>
              </w:tc>
              <w:tc>
                <w:tcPr>
                  <w:tcW w:w="1898" w:type="dxa"/>
                  <w:tcBorders>
                    <w:top w:val="nil"/>
                    <w:left w:val="nil"/>
                    <w:bottom w:val="single" w:sz="4" w:space="0" w:color="auto"/>
                    <w:right w:val="single" w:sz="4" w:space="0" w:color="auto"/>
                  </w:tcBorders>
                  <w:shd w:val="clear" w:color="auto" w:fill="auto"/>
                  <w:noWrap/>
                  <w:vAlign w:val="bottom"/>
                  <w:hideMark/>
                </w:tcPr>
                <w:p w14:paraId="3F2CDD8F"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$18,800</w:t>
                  </w:r>
                </w:p>
              </w:tc>
            </w:tr>
            <w:tr w:rsidR="00E140F8" w:rsidRPr="00536CD1" w14:paraId="6185614A" w14:textId="77777777" w:rsidTr="00331C51">
              <w:trPr>
                <w:trHeight w:val="300"/>
              </w:trPr>
              <w:tc>
                <w:tcPr>
                  <w:tcW w:w="25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9F2E267"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Commercial and Industrial</w:t>
                  </w:r>
                </w:p>
              </w:tc>
              <w:tc>
                <w:tcPr>
                  <w:tcW w:w="744" w:type="dxa"/>
                  <w:tcBorders>
                    <w:top w:val="single" w:sz="4" w:space="0" w:color="auto"/>
                    <w:left w:val="nil"/>
                    <w:bottom w:val="single" w:sz="4" w:space="0" w:color="auto"/>
                    <w:right w:val="nil"/>
                  </w:tcBorders>
                  <w:shd w:val="clear" w:color="auto" w:fill="auto"/>
                  <w:noWrap/>
                  <w:vAlign w:val="bottom"/>
                  <w:hideMark/>
                </w:tcPr>
                <w:p w14:paraId="65E4418A" w14:textId="77777777"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p>
              </w:tc>
              <w:tc>
                <w:tcPr>
                  <w:tcW w:w="1198" w:type="dxa"/>
                  <w:tcBorders>
                    <w:top w:val="nil"/>
                    <w:left w:val="single" w:sz="4" w:space="0" w:color="auto"/>
                    <w:bottom w:val="nil"/>
                    <w:right w:val="single" w:sz="4" w:space="0" w:color="auto"/>
                  </w:tcBorders>
                  <w:shd w:val="clear" w:color="auto" w:fill="auto"/>
                  <w:noWrap/>
                  <w:vAlign w:val="bottom"/>
                  <w:hideMark/>
                </w:tcPr>
                <w:p w14:paraId="00B326D9"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6,213,500</w:t>
                  </w:r>
                </w:p>
              </w:tc>
              <w:tc>
                <w:tcPr>
                  <w:tcW w:w="849" w:type="dxa"/>
                  <w:tcBorders>
                    <w:top w:val="nil"/>
                    <w:left w:val="nil"/>
                    <w:bottom w:val="nil"/>
                    <w:right w:val="single" w:sz="4" w:space="0" w:color="auto"/>
                  </w:tcBorders>
                  <w:shd w:val="clear" w:color="auto" w:fill="auto"/>
                  <w:noWrap/>
                  <w:vAlign w:val="bottom"/>
                  <w:hideMark/>
                </w:tcPr>
                <w:p w14:paraId="73E612E5"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2.77</w:t>
                  </w:r>
                </w:p>
              </w:tc>
              <w:tc>
                <w:tcPr>
                  <w:tcW w:w="1880" w:type="dxa"/>
                  <w:tcBorders>
                    <w:top w:val="nil"/>
                    <w:left w:val="nil"/>
                    <w:bottom w:val="nil"/>
                    <w:right w:val="single" w:sz="4" w:space="0" w:color="auto"/>
                  </w:tcBorders>
                  <w:shd w:val="clear" w:color="auto" w:fill="auto"/>
                  <w:noWrap/>
                  <w:vAlign w:val="bottom"/>
                  <w:hideMark/>
                </w:tcPr>
                <w:p w14:paraId="5C6FC0A5" w14:textId="57B7920B" w:rsidR="00E140F8" w:rsidRPr="00536CD1" w:rsidRDefault="00E140F8" w:rsidP="00331C51">
                  <w:pPr>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 </w:t>
                  </w:r>
                  <w:r w:rsidR="001034BF">
                    <w:rPr>
                      <w:rFonts w:asciiTheme="majorHAnsi" w:eastAsia="Times New Roman" w:hAnsiTheme="majorHAnsi" w:cstheme="majorHAnsi"/>
                      <w:sz w:val="18"/>
                      <w:szCs w:val="18"/>
                      <w:lang w:eastAsia="en-CA"/>
                    </w:rPr>
                    <w:t>100</w:t>
                  </w:r>
                </w:p>
              </w:tc>
              <w:tc>
                <w:tcPr>
                  <w:tcW w:w="1898" w:type="dxa"/>
                  <w:tcBorders>
                    <w:top w:val="nil"/>
                    <w:left w:val="nil"/>
                    <w:bottom w:val="nil"/>
                    <w:right w:val="single" w:sz="4" w:space="0" w:color="auto"/>
                  </w:tcBorders>
                  <w:shd w:val="clear" w:color="auto" w:fill="auto"/>
                  <w:noWrap/>
                  <w:vAlign w:val="bottom"/>
                  <w:hideMark/>
                </w:tcPr>
                <w:p w14:paraId="463E5D12" w14:textId="77777777" w:rsidR="00E140F8" w:rsidRPr="00536CD1" w:rsidRDefault="00E140F8" w:rsidP="00331C51">
                  <w:pPr>
                    <w:jc w:val="right"/>
                    <w:rPr>
                      <w:rFonts w:asciiTheme="majorHAnsi" w:eastAsia="Times New Roman" w:hAnsiTheme="majorHAnsi" w:cstheme="majorHAnsi"/>
                      <w:sz w:val="18"/>
                      <w:szCs w:val="18"/>
                      <w:lang w:eastAsia="en-CA"/>
                    </w:rPr>
                  </w:pPr>
                  <w:r w:rsidRPr="00536CD1">
                    <w:rPr>
                      <w:rFonts w:asciiTheme="majorHAnsi" w:eastAsia="Times New Roman" w:hAnsiTheme="majorHAnsi" w:cstheme="majorHAnsi"/>
                      <w:sz w:val="18"/>
                      <w:szCs w:val="18"/>
                      <w:lang w:eastAsia="en-CA"/>
                    </w:rPr>
                    <w:t>$17,211</w:t>
                  </w:r>
                </w:p>
              </w:tc>
            </w:tr>
            <w:tr w:rsidR="00E140F8" w:rsidRPr="00536CD1" w14:paraId="5AC79414" w14:textId="77777777" w:rsidTr="00331C51">
              <w:trPr>
                <w:trHeight w:val="300"/>
              </w:trPr>
              <w:tc>
                <w:tcPr>
                  <w:tcW w:w="2560" w:type="dxa"/>
                  <w:gridSpan w:val="3"/>
                  <w:tcBorders>
                    <w:top w:val="single" w:sz="4" w:space="0" w:color="auto"/>
                    <w:left w:val="single" w:sz="4" w:space="0" w:color="auto"/>
                    <w:bottom w:val="single" w:sz="4" w:space="0" w:color="auto"/>
                    <w:right w:val="nil"/>
                  </w:tcBorders>
                  <w:shd w:val="clear" w:color="auto" w:fill="auto"/>
                  <w:noWrap/>
                  <w:vAlign w:val="bottom"/>
                </w:tcPr>
                <w:p w14:paraId="54F24759" w14:textId="77777777" w:rsidR="00E140F8" w:rsidRPr="00536CD1" w:rsidRDefault="00E140F8" w:rsidP="00331C51">
                  <w:pPr>
                    <w:rPr>
                      <w:rFonts w:asciiTheme="majorHAnsi" w:eastAsia="Times New Roman" w:hAnsiTheme="majorHAnsi" w:cstheme="majorHAnsi"/>
                      <w:sz w:val="18"/>
                      <w:szCs w:val="18"/>
                      <w:lang w:eastAsia="en-CA"/>
                    </w:rPr>
                  </w:pPr>
                </w:p>
              </w:tc>
              <w:tc>
                <w:tcPr>
                  <w:tcW w:w="744" w:type="dxa"/>
                  <w:tcBorders>
                    <w:top w:val="single" w:sz="4" w:space="0" w:color="auto"/>
                    <w:left w:val="nil"/>
                    <w:bottom w:val="single" w:sz="4" w:space="0" w:color="auto"/>
                    <w:right w:val="nil"/>
                  </w:tcBorders>
                  <w:shd w:val="clear" w:color="auto" w:fill="auto"/>
                  <w:noWrap/>
                  <w:vAlign w:val="bottom"/>
                </w:tcPr>
                <w:p w14:paraId="6DA7F7A6" w14:textId="77777777" w:rsidR="00E140F8" w:rsidRPr="00536CD1" w:rsidRDefault="00E140F8" w:rsidP="00331C51">
                  <w:pPr>
                    <w:rPr>
                      <w:rFonts w:asciiTheme="majorHAnsi" w:eastAsia="Times New Roman" w:hAnsiTheme="majorHAnsi" w:cstheme="majorHAnsi"/>
                      <w:sz w:val="18"/>
                      <w:szCs w:val="18"/>
                      <w:lang w:eastAsia="en-CA"/>
                    </w:rPr>
                  </w:pPr>
                </w:p>
              </w:tc>
              <w:tc>
                <w:tcPr>
                  <w:tcW w:w="1198" w:type="dxa"/>
                  <w:tcBorders>
                    <w:top w:val="nil"/>
                    <w:left w:val="single" w:sz="4" w:space="0" w:color="auto"/>
                    <w:bottom w:val="single" w:sz="4" w:space="0" w:color="auto"/>
                    <w:right w:val="single" w:sz="4" w:space="0" w:color="auto"/>
                  </w:tcBorders>
                  <w:shd w:val="clear" w:color="auto" w:fill="auto"/>
                  <w:noWrap/>
                  <w:vAlign w:val="bottom"/>
                </w:tcPr>
                <w:p w14:paraId="5FD47EBC"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849" w:type="dxa"/>
                  <w:tcBorders>
                    <w:top w:val="nil"/>
                    <w:left w:val="nil"/>
                    <w:bottom w:val="single" w:sz="4" w:space="0" w:color="auto"/>
                    <w:right w:val="single" w:sz="4" w:space="0" w:color="auto"/>
                  </w:tcBorders>
                  <w:shd w:val="clear" w:color="auto" w:fill="auto"/>
                  <w:noWrap/>
                  <w:vAlign w:val="bottom"/>
                </w:tcPr>
                <w:p w14:paraId="760ECDA2" w14:textId="77777777" w:rsidR="00E140F8" w:rsidRPr="00536CD1" w:rsidRDefault="00E140F8" w:rsidP="00331C51">
                  <w:pPr>
                    <w:jc w:val="right"/>
                    <w:rPr>
                      <w:rFonts w:asciiTheme="majorHAnsi" w:eastAsia="Times New Roman" w:hAnsiTheme="majorHAnsi" w:cstheme="majorHAnsi"/>
                      <w:sz w:val="18"/>
                      <w:szCs w:val="18"/>
                      <w:lang w:eastAsia="en-CA"/>
                    </w:rPr>
                  </w:pPr>
                </w:p>
              </w:tc>
              <w:tc>
                <w:tcPr>
                  <w:tcW w:w="1880" w:type="dxa"/>
                  <w:tcBorders>
                    <w:top w:val="nil"/>
                    <w:left w:val="nil"/>
                    <w:bottom w:val="single" w:sz="4" w:space="0" w:color="auto"/>
                    <w:right w:val="single" w:sz="4" w:space="0" w:color="auto"/>
                  </w:tcBorders>
                  <w:shd w:val="clear" w:color="auto" w:fill="auto"/>
                  <w:noWrap/>
                  <w:vAlign w:val="bottom"/>
                </w:tcPr>
                <w:p w14:paraId="30F3A9CD" w14:textId="77777777" w:rsidR="00E140F8" w:rsidRPr="00536CD1" w:rsidRDefault="00E140F8" w:rsidP="00331C51">
                  <w:pPr>
                    <w:rPr>
                      <w:rFonts w:asciiTheme="majorHAnsi" w:eastAsia="Times New Roman" w:hAnsiTheme="majorHAnsi" w:cstheme="majorHAnsi"/>
                      <w:sz w:val="18"/>
                      <w:szCs w:val="18"/>
                      <w:lang w:eastAsia="en-CA"/>
                    </w:rPr>
                  </w:pPr>
                </w:p>
              </w:tc>
              <w:tc>
                <w:tcPr>
                  <w:tcW w:w="1898" w:type="dxa"/>
                  <w:tcBorders>
                    <w:top w:val="nil"/>
                    <w:left w:val="nil"/>
                    <w:bottom w:val="single" w:sz="4" w:space="0" w:color="auto"/>
                    <w:right w:val="single" w:sz="4" w:space="0" w:color="auto"/>
                  </w:tcBorders>
                  <w:shd w:val="clear" w:color="auto" w:fill="auto"/>
                  <w:noWrap/>
                  <w:vAlign w:val="bottom"/>
                </w:tcPr>
                <w:p w14:paraId="0EC5F152" w14:textId="77777777" w:rsidR="00E140F8" w:rsidRPr="00536CD1" w:rsidRDefault="00E140F8" w:rsidP="00331C51">
                  <w:pPr>
                    <w:jc w:val="right"/>
                    <w:rPr>
                      <w:rFonts w:asciiTheme="majorHAnsi" w:eastAsia="Times New Roman" w:hAnsiTheme="majorHAnsi" w:cstheme="majorHAnsi"/>
                      <w:sz w:val="18"/>
                      <w:szCs w:val="18"/>
                      <w:lang w:eastAsia="en-CA"/>
                    </w:rPr>
                  </w:pPr>
                </w:p>
              </w:tc>
            </w:tr>
          </w:tbl>
          <w:p w14:paraId="3588B36F" w14:textId="77777777" w:rsidR="00E140F8" w:rsidRDefault="00E140F8" w:rsidP="00331C51">
            <w:pPr>
              <w:rPr>
                <w:rFonts w:eastAsia="Times New Roman" w:cstheme="minorHAnsi"/>
                <w:lang w:eastAsia="en-CA"/>
              </w:rPr>
            </w:pPr>
          </w:p>
          <w:p w14:paraId="58587FF1" w14:textId="77777777" w:rsidR="00E140F8" w:rsidRDefault="00E140F8" w:rsidP="00331C51">
            <w:pPr>
              <w:rPr>
                <w:rFonts w:eastAsia="Times New Roman" w:cstheme="minorHAnsi"/>
                <w:lang w:eastAsia="en-CA"/>
              </w:rPr>
            </w:pPr>
            <w:r w:rsidRPr="00BE0F55">
              <w:rPr>
                <w:rFonts w:eastAsia="Times New Roman" w:cstheme="minorHAnsi"/>
                <w:b/>
                <w:bCs/>
                <w:lang w:eastAsia="en-CA"/>
              </w:rPr>
              <w:t xml:space="preserve">           </w:t>
            </w:r>
            <w:r>
              <w:rPr>
                <w:rFonts w:eastAsia="Times New Roman" w:cstheme="minorHAnsi"/>
                <w:b/>
                <w:bCs/>
                <w:u w:val="single"/>
                <w:lang w:eastAsia="en-CA"/>
              </w:rPr>
              <w:t xml:space="preserve"> </w:t>
            </w:r>
            <w:r w:rsidRPr="00BE0F55">
              <w:rPr>
                <w:rFonts w:eastAsia="Times New Roman" w:cstheme="minorHAnsi"/>
                <w:b/>
                <w:bCs/>
                <w:u w:val="single"/>
                <w:lang w:eastAsia="en-CA"/>
              </w:rPr>
              <w:t>Budget Overview</w:t>
            </w:r>
            <w:r>
              <w:rPr>
                <w:rFonts w:eastAsia="Times New Roman" w:cstheme="minorHAnsi"/>
                <w:b/>
                <w:bCs/>
                <w:u w:val="single"/>
                <w:lang w:eastAsia="en-CA"/>
              </w:rPr>
              <w:t>:</w:t>
            </w:r>
          </w:p>
          <w:p w14:paraId="5631197D" w14:textId="77777777" w:rsidR="00E140F8" w:rsidRDefault="00E140F8" w:rsidP="00331C51">
            <w:pPr>
              <w:ind w:left="720"/>
              <w:rPr>
                <w:rFonts w:eastAsia="Times New Roman" w:cstheme="minorHAnsi"/>
                <w:lang w:eastAsia="en-CA"/>
              </w:rPr>
            </w:pPr>
            <w:r>
              <w:rPr>
                <w:rFonts w:eastAsia="Times New Roman" w:cstheme="minorHAnsi"/>
                <w:lang w:eastAsia="en-CA"/>
              </w:rPr>
              <w:t xml:space="preserve">Total 2022 Revenue: $341,203                         </w:t>
            </w:r>
          </w:p>
          <w:p w14:paraId="34ABC18E" w14:textId="77777777" w:rsidR="00E140F8" w:rsidRDefault="00E140F8" w:rsidP="00331C51">
            <w:pPr>
              <w:ind w:left="720"/>
              <w:rPr>
                <w:rFonts w:eastAsia="Times New Roman" w:cstheme="minorHAnsi"/>
                <w:lang w:eastAsia="en-CA"/>
              </w:rPr>
            </w:pPr>
            <w:r>
              <w:rPr>
                <w:rFonts w:eastAsia="Times New Roman" w:cstheme="minorHAnsi"/>
                <w:lang w:eastAsia="en-CA"/>
              </w:rPr>
              <w:t>Total 2022 Expenses: $253,498</w:t>
            </w:r>
          </w:p>
          <w:p w14:paraId="3C2D22B4" w14:textId="77777777" w:rsidR="00E140F8" w:rsidRDefault="00E140F8" w:rsidP="00331C51">
            <w:pPr>
              <w:ind w:left="720"/>
              <w:rPr>
                <w:rFonts w:eastAsia="Times New Roman" w:cstheme="minorHAnsi"/>
                <w:lang w:eastAsia="en-CA"/>
              </w:rPr>
            </w:pPr>
            <w:r>
              <w:rPr>
                <w:rFonts w:eastAsia="Times New Roman" w:cstheme="minorHAnsi"/>
                <w:lang w:eastAsia="en-CA"/>
              </w:rPr>
              <w:t>Infrastructure Reserve Fund Transfer: $50,000</w:t>
            </w:r>
          </w:p>
          <w:p w14:paraId="2A991D1F" w14:textId="77777777" w:rsidR="00E140F8" w:rsidRDefault="00E140F8" w:rsidP="00331C51">
            <w:pPr>
              <w:ind w:left="720"/>
              <w:rPr>
                <w:rFonts w:eastAsia="Times New Roman" w:cstheme="minorHAnsi"/>
                <w:lang w:eastAsia="en-CA"/>
              </w:rPr>
            </w:pPr>
            <w:r>
              <w:rPr>
                <w:rFonts w:eastAsia="Times New Roman" w:cstheme="minorHAnsi"/>
                <w:lang w:eastAsia="en-CA"/>
              </w:rPr>
              <w:t>Culture and Recreation Reserve Fund Transfer: $10,000</w:t>
            </w:r>
          </w:p>
          <w:p w14:paraId="4EFEFDE9" w14:textId="77777777" w:rsidR="00E140F8" w:rsidRDefault="00E140F8" w:rsidP="00331C51">
            <w:pPr>
              <w:ind w:left="720"/>
              <w:rPr>
                <w:rFonts w:eastAsia="Times New Roman" w:cstheme="minorHAnsi"/>
                <w:lang w:eastAsia="en-CA"/>
              </w:rPr>
            </w:pPr>
            <w:r>
              <w:rPr>
                <w:rFonts w:eastAsia="Times New Roman" w:cstheme="minorHAnsi"/>
                <w:lang w:eastAsia="en-CA"/>
              </w:rPr>
              <w:t>Budgeted Surplus $27,205</w:t>
            </w:r>
          </w:p>
          <w:p w14:paraId="275FB0B5" w14:textId="77777777" w:rsidR="00E140F8" w:rsidRDefault="00E140F8" w:rsidP="00331C51">
            <w:pPr>
              <w:ind w:left="720"/>
              <w:rPr>
                <w:rFonts w:eastAsia="Times New Roman" w:cstheme="minorHAnsi"/>
                <w:lang w:eastAsia="en-CA"/>
              </w:rPr>
            </w:pPr>
          </w:p>
          <w:p w14:paraId="1D0ADA29" w14:textId="77777777" w:rsidR="00E140F8" w:rsidRDefault="00E140F8" w:rsidP="00331C51">
            <w:pPr>
              <w:ind w:left="720"/>
              <w:rPr>
                <w:rFonts w:eastAsia="Times New Roman" w:cstheme="minorHAnsi"/>
                <w:b/>
                <w:bCs/>
                <w:u w:val="single"/>
                <w:lang w:eastAsia="en-CA"/>
              </w:rPr>
            </w:pPr>
            <w:r>
              <w:rPr>
                <w:rFonts w:eastAsia="Times New Roman" w:cstheme="minorHAnsi"/>
                <w:b/>
                <w:bCs/>
                <w:u w:val="single"/>
                <w:lang w:eastAsia="en-CA"/>
              </w:rPr>
              <w:t xml:space="preserve">Bylaws: </w:t>
            </w:r>
          </w:p>
          <w:p w14:paraId="44601888" w14:textId="77777777" w:rsidR="00E140F8" w:rsidRDefault="00E140F8" w:rsidP="00331C51">
            <w:pPr>
              <w:ind w:left="720"/>
              <w:rPr>
                <w:rFonts w:eastAsia="Times New Roman" w:cstheme="minorHAnsi"/>
                <w:lang w:eastAsia="en-CA"/>
              </w:rPr>
            </w:pPr>
            <w:r>
              <w:rPr>
                <w:rFonts w:eastAsia="Times New Roman" w:cstheme="minorHAnsi"/>
                <w:lang w:eastAsia="en-CA"/>
              </w:rPr>
              <w:t>Bylaw 10 – 2022 Fire Service Levy Bylaw</w:t>
            </w:r>
          </w:p>
          <w:p w14:paraId="3599F7BE" w14:textId="77777777" w:rsidR="00E140F8" w:rsidRDefault="00E140F8" w:rsidP="00331C51">
            <w:pPr>
              <w:ind w:left="720"/>
              <w:rPr>
                <w:rFonts w:eastAsia="Times New Roman" w:cstheme="minorHAnsi"/>
                <w:lang w:eastAsia="en-CA"/>
              </w:rPr>
            </w:pPr>
            <w:r>
              <w:rPr>
                <w:rFonts w:eastAsia="Times New Roman" w:cstheme="minorHAnsi"/>
                <w:lang w:eastAsia="en-CA"/>
              </w:rPr>
              <w:t>Bylaw 24 – 2022 Base Tax Bylaw</w:t>
            </w:r>
          </w:p>
          <w:p w14:paraId="6EC201CC" w14:textId="77777777" w:rsidR="00E140F8" w:rsidRDefault="00E140F8" w:rsidP="00331C51">
            <w:pPr>
              <w:ind w:left="720"/>
              <w:rPr>
                <w:rFonts w:eastAsia="Times New Roman" w:cstheme="minorHAnsi"/>
                <w:lang w:eastAsia="en-CA"/>
              </w:rPr>
            </w:pPr>
            <w:r>
              <w:rPr>
                <w:rFonts w:eastAsia="Times New Roman" w:cstheme="minorHAnsi"/>
                <w:lang w:eastAsia="en-CA"/>
              </w:rPr>
              <w:t>Bylaw 25 – 2022 Mill Rate Bylaw</w:t>
            </w:r>
          </w:p>
          <w:p w14:paraId="23CBDDC8" w14:textId="77777777" w:rsidR="00E140F8" w:rsidRPr="006677B2" w:rsidRDefault="00E140F8" w:rsidP="00331C51">
            <w:pPr>
              <w:ind w:left="720"/>
              <w:rPr>
                <w:rFonts w:eastAsia="Times New Roman" w:cstheme="minorHAnsi"/>
                <w:lang w:eastAsia="en-CA"/>
              </w:rPr>
            </w:pPr>
            <w:r>
              <w:rPr>
                <w:rFonts w:eastAsia="Times New Roman" w:cstheme="minorHAnsi"/>
                <w:lang w:eastAsia="en-CA"/>
              </w:rPr>
              <w:t>Bylaw 26 – 2022 Sanitation Levy Bylaw</w:t>
            </w:r>
          </w:p>
          <w:p w14:paraId="5F080012" w14:textId="77777777" w:rsidR="00E140F8" w:rsidRPr="009A09B5" w:rsidRDefault="00E140F8" w:rsidP="00331C51">
            <w:pPr>
              <w:rPr>
                <w:rFonts w:eastAsia="Times New Roman" w:cstheme="minorHAnsi"/>
                <w:b/>
                <w:bCs/>
                <w:u w:val="single"/>
                <w:lang w:eastAsia="en-CA"/>
              </w:rPr>
            </w:pPr>
          </w:p>
          <w:p w14:paraId="50F79824" w14:textId="77777777" w:rsidR="00E140F8" w:rsidRPr="009A09B5" w:rsidRDefault="00E140F8" w:rsidP="00331C51">
            <w:pPr>
              <w:ind w:left="720"/>
              <w:rPr>
                <w:rFonts w:eastAsia="Times New Roman" w:cstheme="minorHAnsi"/>
                <w:b/>
                <w:bCs/>
                <w:u w:val="single"/>
                <w:lang w:eastAsia="en-CA"/>
              </w:rPr>
            </w:pPr>
            <w:r w:rsidRPr="009A09B5">
              <w:rPr>
                <w:rFonts w:eastAsia="Times New Roman" w:cstheme="minorHAnsi"/>
                <w:b/>
                <w:bCs/>
                <w:u w:val="single"/>
                <w:lang w:eastAsia="en-CA"/>
              </w:rPr>
              <w:t>Other Items of Note:</w:t>
            </w:r>
          </w:p>
          <w:p w14:paraId="4594829B" w14:textId="77777777" w:rsidR="00E140F8" w:rsidRDefault="00E140F8" w:rsidP="00E140F8">
            <w:pPr>
              <w:pStyle w:val="ListParagraph"/>
              <w:numPr>
                <w:ilvl w:val="0"/>
                <w:numId w:val="35"/>
              </w:numPr>
              <w:rPr>
                <w:rFonts w:eastAsia="Times New Roman" w:cstheme="minorHAnsi"/>
                <w:lang w:eastAsia="en-CA"/>
              </w:rPr>
            </w:pPr>
            <w:r w:rsidRPr="009A09B5">
              <w:rPr>
                <w:rFonts w:eastAsia="Times New Roman" w:cstheme="minorHAnsi"/>
                <w:lang w:eastAsia="en-CA"/>
              </w:rPr>
              <w:t>The Municipal Revenue Sharing allocation for Elk Ridge this year is 30,101</w:t>
            </w:r>
            <w:r>
              <w:rPr>
                <w:rFonts w:eastAsia="Times New Roman" w:cstheme="minorHAnsi"/>
                <w:lang w:eastAsia="en-CA"/>
              </w:rPr>
              <w:t>.</w:t>
            </w:r>
          </w:p>
          <w:p w14:paraId="6D6352DE" w14:textId="77777777" w:rsidR="00E140F8" w:rsidRPr="00365BA6" w:rsidRDefault="00E140F8" w:rsidP="00E140F8">
            <w:pPr>
              <w:pStyle w:val="ListParagraph"/>
              <w:numPr>
                <w:ilvl w:val="0"/>
                <w:numId w:val="35"/>
              </w:numPr>
              <w:rPr>
                <w:rFonts w:eastAsia="Times New Roman" w:cstheme="minorHAnsi"/>
                <w:lang w:eastAsia="en-CA"/>
              </w:rPr>
            </w:pPr>
            <w:r>
              <w:rPr>
                <w:rFonts w:eastAsia="Times New Roman" w:cstheme="minorHAnsi"/>
                <w:lang w:eastAsia="en-CA"/>
              </w:rPr>
              <w:t>This budget also contains</w:t>
            </w:r>
            <w:r>
              <w:t xml:space="preserve"> $10,768 of 2021 invoices of transition expenses that were required to be incorporated into the 2022 budget.</w:t>
            </w:r>
          </w:p>
          <w:p w14:paraId="166EF155" w14:textId="77777777" w:rsidR="00E140F8" w:rsidRPr="00F2072E" w:rsidRDefault="00E140F8" w:rsidP="00E140F8">
            <w:pPr>
              <w:pStyle w:val="ListParagraph"/>
              <w:numPr>
                <w:ilvl w:val="0"/>
                <w:numId w:val="35"/>
              </w:numPr>
              <w:rPr>
                <w:rFonts w:eastAsia="Times New Roman" w:cstheme="minorHAnsi"/>
                <w:lang w:eastAsia="en-CA"/>
              </w:rPr>
            </w:pPr>
            <w:r>
              <w:rPr>
                <w:rFonts w:eastAsia="Times New Roman" w:cstheme="minorHAnsi"/>
                <w:lang w:eastAsia="en-CA"/>
              </w:rPr>
              <w:lastRenderedPageBreak/>
              <w:t>There were also several one time costs for set up that were included in the 2022 budget including CAFT set up, SAMA set up and over $5000 for set up of Munisoft computer programs.</w:t>
            </w:r>
          </w:p>
        </w:tc>
      </w:tr>
      <w:tr w:rsidR="00E140F8" w14:paraId="3C7EAB0F" w14:textId="77777777" w:rsidTr="00331C51">
        <w:trPr>
          <w:jc w:val="center"/>
        </w:trPr>
        <w:tc>
          <w:tcPr>
            <w:tcW w:w="9350" w:type="dxa"/>
            <w:shd w:val="clear" w:color="auto" w:fill="auto"/>
          </w:tcPr>
          <w:p w14:paraId="0F480EFE" w14:textId="77777777" w:rsidR="00E140F8" w:rsidRPr="00DC1314" w:rsidRDefault="00E140F8" w:rsidP="00331C51">
            <w:pPr>
              <w:contextualSpacing/>
              <w:rPr>
                <w:b/>
                <w:color w:val="5B9BD5" w:themeColor="accent5"/>
              </w:rPr>
            </w:pPr>
            <w:r w:rsidRPr="00DC1314">
              <w:rPr>
                <w:b/>
                <w:color w:val="5B9BD5" w:themeColor="accent5"/>
              </w:rPr>
              <w:lastRenderedPageBreak/>
              <w:t xml:space="preserve">BUDGET </w:t>
            </w:r>
            <w:r>
              <w:rPr>
                <w:b/>
                <w:color w:val="5B9BD5" w:themeColor="accent5"/>
              </w:rPr>
              <w:t xml:space="preserve">&amp; OTHER </w:t>
            </w:r>
            <w:r w:rsidRPr="00DC1314">
              <w:rPr>
                <w:b/>
                <w:color w:val="5B9BD5" w:themeColor="accent5"/>
              </w:rPr>
              <w:t>CONSIDERATIONS:</w:t>
            </w:r>
          </w:p>
          <w:p w14:paraId="5A73CFDB" w14:textId="77777777" w:rsidR="00E140F8" w:rsidRDefault="00E140F8" w:rsidP="00331C51">
            <w:pPr>
              <w:ind w:left="720"/>
              <w:rPr>
                <w:rFonts w:eastAsia="Times New Roman" w:cstheme="minorHAnsi"/>
                <w:lang w:eastAsia="en-CA"/>
              </w:rPr>
            </w:pPr>
            <w:r>
              <w:rPr>
                <w:bCs/>
              </w:rPr>
              <w:t>To set the 2022 Budget for</w:t>
            </w:r>
            <w:r>
              <w:rPr>
                <w:rFonts w:eastAsia="Times New Roman" w:cstheme="minorHAnsi"/>
                <w:lang w:eastAsia="en-CA"/>
              </w:rPr>
              <w:t xml:space="preserve"> Revenue: $341,203 and Expenses: $253,498</w:t>
            </w:r>
          </w:p>
          <w:p w14:paraId="27F9FD7F" w14:textId="77777777" w:rsidR="00E140F8" w:rsidRPr="00FD1BBD" w:rsidRDefault="00E140F8" w:rsidP="00331C51">
            <w:pPr>
              <w:pStyle w:val="ListParagraph"/>
              <w:rPr>
                <w:bCs/>
              </w:rPr>
            </w:pPr>
          </w:p>
        </w:tc>
      </w:tr>
      <w:tr w:rsidR="00E140F8" w14:paraId="1A4B0C1B" w14:textId="77777777" w:rsidTr="00331C51">
        <w:trPr>
          <w:trHeight w:val="170"/>
          <w:jc w:val="center"/>
        </w:trPr>
        <w:tc>
          <w:tcPr>
            <w:tcW w:w="9350" w:type="dxa"/>
            <w:shd w:val="clear" w:color="auto" w:fill="auto"/>
          </w:tcPr>
          <w:p w14:paraId="62752195" w14:textId="77777777" w:rsidR="00E140F8" w:rsidRPr="00DC1314" w:rsidRDefault="00E140F8" w:rsidP="00331C51">
            <w:pPr>
              <w:contextualSpacing/>
              <w:rPr>
                <w:b/>
                <w:color w:val="5B9BD5" w:themeColor="accent5"/>
              </w:rPr>
            </w:pPr>
            <w:r w:rsidRPr="00DC1314">
              <w:rPr>
                <w:b/>
                <w:color w:val="5B9BD5" w:themeColor="accent5"/>
              </w:rPr>
              <w:t>RECOMMENDATION:</w:t>
            </w:r>
          </w:p>
          <w:p w14:paraId="429647BE" w14:textId="77777777" w:rsidR="00E140F8" w:rsidRPr="00FD1BBD" w:rsidRDefault="00E140F8" w:rsidP="00E140F8">
            <w:pPr>
              <w:pStyle w:val="NormalWeb"/>
              <w:numPr>
                <w:ilvl w:val="0"/>
                <w:numId w:val="2"/>
              </w:numPr>
              <w:rPr>
                <w:rFonts w:asciiTheme="minorHAnsi" w:hAnsiTheme="minorHAnsi"/>
                <w:bCs/>
              </w:rPr>
            </w:pPr>
            <w:r w:rsidRPr="00A307AF">
              <w:rPr>
                <w:rFonts w:asciiTheme="minorHAnsi" w:hAnsiTheme="minorHAnsi"/>
                <w:bCs/>
              </w:rPr>
              <w:t xml:space="preserve">That Council </w:t>
            </w:r>
            <w:r>
              <w:rPr>
                <w:rFonts w:asciiTheme="minorHAnsi" w:hAnsiTheme="minorHAnsi"/>
                <w:bCs/>
              </w:rPr>
              <w:t>approve the 2022 budget and ratify the taxation bylaws.</w:t>
            </w:r>
          </w:p>
        </w:tc>
      </w:tr>
      <w:tr w:rsidR="00E140F8" w14:paraId="747A38DC" w14:textId="77777777" w:rsidTr="00331C51">
        <w:trPr>
          <w:trHeight w:val="170"/>
          <w:jc w:val="center"/>
        </w:trPr>
        <w:tc>
          <w:tcPr>
            <w:tcW w:w="9350" w:type="dxa"/>
          </w:tcPr>
          <w:p w14:paraId="4C1C379B" w14:textId="77777777" w:rsidR="00E140F8" w:rsidRPr="00DC1314" w:rsidRDefault="00E140F8" w:rsidP="00331C51">
            <w:pPr>
              <w:contextualSpacing/>
              <w:rPr>
                <w:b/>
                <w:color w:val="5B9BD5" w:themeColor="accent5"/>
              </w:rPr>
            </w:pPr>
            <w:r>
              <w:rPr>
                <w:b/>
                <w:color w:val="5B9BD5" w:themeColor="accent5"/>
              </w:rPr>
              <w:t>PROPOSED MOTION:</w:t>
            </w:r>
          </w:p>
          <w:p w14:paraId="718E204E" w14:textId="50AE6050" w:rsidR="00E140F8" w:rsidRPr="00A1643A" w:rsidRDefault="00E140F8" w:rsidP="00E140F8">
            <w:pPr>
              <w:pStyle w:val="NormalWeb"/>
              <w:numPr>
                <w:ilvl w:val="0"/>
                <w:numId w:val="2"/>
              </w:numPr>
              <w:rPr>
                <w:rFonts w:asciiTheme="minorHAnsi" w:hAnsiTheme="minorHAnsi"/>
              </w:rPr>
            </w:pPr>
            <w:r>
              <w:rPr>
                <w:rFonts w:asciiTheme="minorHAnsi" w:hAnsiTheme="minorHAnsi"/>
              </w:rPr>
              <w:t xml:space="preserve">That Council approve the 2022 budget </w:t>
            </w:r>
            <w:r w:rsidR="00DD2412">
              <w:rPr>
                <w:rFonts w:asciiTheme="minorHAnsi" w:hAnsiTheme="minorHAnsi"/>
              </w:rPr>
              <w:t xml:space="preserve">amended </w:t>
            </w:r>
            <w:r>
              <w:rPr>
                <w:rFonts w:asciiTheme="minorHAnsi" w:hAnsiTheme="minorHAnsi"/>
              </w:rPr>
              <w:t>and consider three readings of Bylaw 10-2022 – The Fire Service Levy Bylaw, 24-2022</w:t>
            </w:r>
            <w:r w:rsidR="00DD2412">
              <w:rPr>
                <w:rFonts w:asciiTheme="minorHAnsi" w:hAnsiTheme="minorHAnsi"/>
              </w:rPr>
              <w:t xml:space="preserve"> as amended</w:t>
            </w:r>
            <w:r>
              <w:rPr>
                <w:rFonts w:asciiTheme="minorHAnsi" w:hAnsiTheme="minorHAnsi"/>
              </w:rPr>
              <w:t xml:space="preserve"> – the Base Tax Bylaw, 25-2022 – The Mill Rate Bylaw and Bylaw 26-2022 the Sanitation Levy Bylaw.</w:t>
            </w:r>
          </w:p>
        </w:tc>
      </w:tr>
      <w:tr w:rsidR="00E140F8" w14:paraId="4161D5B9" w14:textId="77777777" w:rsidTr="00331C51">
        <w:trPr>
          <w:jc w:val="center"/>
        </w:trPr>
        <w:tc>
          <w:tcPr>
            <w:tcW w:w="9350" w:type="dxa"/>
          </w:tcPr>
          <w:p w14:paraId="0FE438C0" w14:textId="77777777" w:rsidR="00E140F8" w:rsidRPr="00BC10AD" w:rsidRDefault="00E140F8" w:rsidP="00331C51">
            <w:pPr>
              <w:contextualSpacing/>
              <w:rPr>
                <w:b/>
              </w:rPr>
            </w:pPr>
            <w:r>
              <w:rPr>
                <w:b/>
              </w:rPr>
              <w:t>Respectfully Submitted by:  Heather Scott, CAO</w:t>
            </w:r>
          </w:p>
        </w:tc>
      </w:tr>
    </w:tbl>
    <w:p w14:paraId="6150E7FB" w14:textId="77777777" w:rsidR="00E140F8" w:rsidRDefault="00E140F8" w:rsidP="00E140F8"/>
    <w:p w14:paraId="77E076D9" w14:textId="77777777" w:rsidR="00E140F8" w:rsidRDefault="00E140F8" w:rsidP="00E140F8"/>
    <w:p w14:paraId="793C6DE5" w14:textId="77777777" w:rsidR="00E140F8" w:rsidRPr="00B57D7A" w:rsidRDefault="00E140F8" w:rsidP="00E140F8">
      <w:pPr>
        <w:jc w:val="center"/>
        <w:rPr>
          <w:rFonts w:cstheme="minorHAnsi"/>
          <w:b/>
          <w:sz w:val="28"/>
          <w:szCs w:val="28"/>
        </w:rPr>
      </w:pPr>
      <w:r>
        <w:br w:type="page"/>
      </w:r>
      <w:r>
        <w:lastRenderedPageBreak/>
        <w:br/>
      </w:r>
      <w:r>
        <w:rPr>
          <w:rFonts w:cstheme="minorHAnsi"/>
          <w:b/>
          <w:sz w:val="28"/>
          <w:szCs w:val="28"/>
        </w:rPr>
        <w:t>RESORT VILLAGE OF ELK RIDGE</w:t>
      </w:r>
    </w:p>
    <w:p w14:paraId="1E50EF31" w14:textId="77777777" w:rsidR="00E140F8" w:rsidRPr="00B57D7A" w:rsidRDefault="00E140F8" w:rsidP="00E140F8">
      <w:pPr>
        <w:jc w:val="center"/>
        <w:rPr>
          <w:rFonts w:cstheme="minorHAnsi"/>
          <w:b/>
          <w:sz w:val="28"/>
          <w:szCs w:val="28"/>
        </w:rPr>
      </w:pPr>
    </w:p>
    <w:p w14:paraId="21F4EE2A" w14:textId="77777777" w:rsidR="00E140F8" w:rsidRPr="00B57D7A" w:rsidRDefault="00E140F8" w:rsidP="00E140F8">
      <w:pPr>
        <w:jc w:val="center"/>
        <w:rPr>
          <w:rFonts w:cstheme="minorHAnsi"/>
          <w:b/>
          <w:sz w:val="28"/>
          <w:szCs w:val="28"/>
        </w:rPr>
      </w:pPr>
      <w:r w:rsidRPr="00B57D7A">
        <w:rPr>
          <w:rFonts w:cstheme="minorHAnsi"/>
          <w:b/>
          <w:sz w:val="28"/>
          <w:szCs w:val="28"/>
        </w:rPr>
        <w:t>BYLAW NO. 1</w:t>
      </w:r>
      <w:r>
        <w:rPr>
          <w:rFonts w:cstheme="minorHAnsi"/>
          <w:b/>
          <w:sz w:val="28"/>
          <w:szCs w:val="28"/>
        </w:rPr>
        <w:t>0</w:t>
      </w:r>
      <w:r w:rsidRPr="00B57D7A">
        <w:rPr>
          <w:rFonts w:cstheme="minorHAnsi"/>
          <w:b/>
          <w:sz w:val="28"/>
          <w:szCs w:val="28"/>
        </w:rPr>
        <w:t>-2022</w:t>
      </w:r>
    </w:p>
    <w:p w14:paraId="4C61800C" w14:textId="77777777" w:rsidR="00E140F8" w:rsidRPr="00B57D7A" w:rsidRDefault="00E140F8" w:rsidP="00E140F8">
      <w:pPr>
        <w:rPr>
          <w:rFonts w:cstheme="minorHAnsi"/>
          <w:sz w:val="28"/>
          <w:szCs w:val="28"/>
        </w:rPr>
      </w:pPr>
    </w:p>
    <w:p w14:paraId="537A2E71" w14:textId="77777777" w:rsidR="00E140F8" w:rsidRDefault="00E140F8" w:rsidP="00E140F8">
      <w:pPr>
        <w:jc w:val="center"/>
        <w:rPr>
          <w:rFonts w:cstheme="minorHAnsi"/>
          <w:b/>
          <w:sz w:val="28"/>
          <w:szCs w:val="28"/>
        </w:rPr>
      </w:pPr>
    </w:p>
    <w:p w14:paraId="115475FA" w14:textId="77777777" w:rsidR="00E140F8" w:rsidRPr="00B57D7A" w:rsidRDefault="00E140F8" w:rsidP="00E140F8">
      <w:pPr>
        <w:jc w:val="center"/>
        <w:rPr>
          <w:rFonts w:cstheme="minorHAnsi"/>
          <w:b/>
          <w:sz w:val="28"/>
          <w:szCs w:val="28"/>
        </w:rPr>
      </w:pPr>
      <w:r w:rsidRPr="00B57D7A">
        <w:rPr>
          <w:rFonts w:cstheme="minorHAnsi"/>
          <w:b/>
          <w:sz w:val="28"/>
          <w:szCs w:val="28"/>
        </w:rPr>
        <w:t>A BYLAW TO AUTHORIZE A SPECIAL TAX FOR FIRE PROTECTION SERVICES.</w:t>
      </w:r>
    </w:p>
    <w:p w14:paraId="703EB1E3" w14:textId="77777777" w:rsidR="00E140F8" w:rsidRPr="00241AD2" w:rsidRDefault="00E140F8" w:rsidP="00E140F8">
      <w:pPr>
        <w:rPr>
          <w:rFonts w:cstheme="minorHAnsi"/>
        </w:rPr>
      </w:pPr>
    </w:p>
    <w:p w14:paraId="303B48E7" w14:textId="77777777" w:rsidR="00E140F8" w:rsidRDefault="00E140F8" w:rsidP="00E140F8">
      <w:pPr>
        <w:rPr>
          <w:rFonts w:cstheme="minorHAnsi"/>
        </w:rPr>
      </w:pPr>
    </w:p>
    <w:p w14:paraId="6D688E12" w14:textId="77777777" w:rsidR="00E140F8" w:rsidRDefault="00E140F8" w:rsidP="00E140F8">
      <w:pPr>
        <w:rPr>
          <w:rFonts w:cstheme="minorHAnsi"/>
        </w:rPr>
      </w:pPr>
    </w:p>
    <w:p w14:paraId="5F1F45AB" w14:textId="77777777" w:rsidR="00E140F8" w:rsidRPr="00241AD2" w:rsidRDefault="00E140F8" w:rsidP="00E140F8">
      <w:pPr>
        <w:rPr>
          <w:rFonts w:cstheme="minorHAnsi"/>
        </w:rPr>
      </w:pPr>
      <w:r w:rsidRPr="00241AD2">
        <w:rPr>
          <w:rFonts w:cstheme="minorHAnsi"/>
        </w:rPr>
        <w:t xml:space="preserve">The Council of the </w:t>
      </w:r>
      <w:r>
        <w:rPr>
          <w:rFonts w:cstheme="minorHAnsi"/>
        </w:rPr>
        <w:t>Resort Village of Elk Ridge</w:t>
      </w:r>
      <w:r w:rsidRPr="00241AD2">
        <w:rPr>
          <w:rFonts w:cstheme="minorHAnsi"/>
        </w:rPr>
        <w:t xml:space="preserve"> in the Province of Saskatchewan enacts as follows:</w:t>
      </w:r>
    </w:p>
    <w:p w14:paraId="4DC09826" w14:textId="77777777" w:rsidR="00E140F8" w:rsidRPr="00241AD2" w:rsidRDefault="00E140F8" w:rsidP="00E140F8">
      <w:pPr>
        <w:rPr>
          <w:rFonts w:cstheme="minorHAnsi"/>
        </w:rPr>
      </w:pPr>
    </w:p>
    <w:p w14:paraId="7099BA46" w14:textId="56155430" w:rsidR="00E140F8" w:rsidRPr="00241AD2" w:rsidRDefault="00E140F8" w:rsidP="00E140F8">
      <w:pPr>
        <w:numPr>
          <w:ilvl w:val="0"/>
          <w:numId w:val="36"/>
        </w:numPr>
        <w:rPr>
          <w:rFonts w:cstheme="minorHAnsi"/>
        </w:rPr>
      </w:pPr>
      <w:r w:rsidRPr="00241AD2">
        <w:rPr>
          <w:rFonts w:cstheme="minorHAnsi"/>
        </w:rPr>
        <w:t>A special tax shall be levied against every</w:t>
      </w:r>
      <w:r>
        <w:rPr>
          <w:rFonts w:cstheme="minorHAnsi"/>
        </w:rPr>
        <w:t xml:space="preserve"> </w:t>
      </w:r>
      <w:r w:rsidR="0024524E">
        <w:rPr>
          <w:rFonts w:cstheme="minorHAnsi"/>
        </w:rPr>
        <w:t xml:space="preserve">improved </w:t>
      </w:r>
      <w:r>
        <w:rPr>
          <w:rFonts w:cstheme="minorHAnsi"/>
        </w:rPr>
        <w:t>property</w:t>
      </w:r>
      <w:r w:rsidRPr="00241AD2">
        <w:rPr>
          <w:rFonts w:cstheme="minorHAnsi"/>
        </w:rPr>
        <w:t xml:space="preserve"> that has a taxable assessment within the boundaries of the </w:t>
      </w:r>
      <w:r>
        <w:rPr>
          <w:rFonts w:cstheme="minorHAnsi"/>
        </w:rPr>
        <w:t>resort village</w:t>
      </w:r>
      <w:r w:rsidRPr="00241AD2">
        <w:rPr>
          <w:rFonts w:cstheme="minorHAnsi"/>
        </w:rPr>
        <w:t xml:space="preserve"> for fire protection services to be completed within the current year.</w:t>
      </w:r>
    </w:p>
    <w:p w14:paraId="548C12C7" w14:textId="77777777" w:rsidR="00E140F8" w:rsidRPr="00B46D30" w:rsidRDefault="00E140F8" w:rsidP="00E140F8">
      <w:pPr>
        <w:rPr>
          <w:rFonts w:cstheme="minorHAnsi"/>
        </w:rPr>
      </w:pPr>
    </w:p>
    <w:p w14:paraId="1CB9462B" w14:textId="77777777" w:rsidR="00E140F8" w:rsidRPr="00241AD2" w:rsidRDefault="00E140F8" w:rsidP="00E140F8">
      <w:pPr>
        <w:numPr>
          <w:ilvl w:val="0"/>
          <w:numId w:val="36"/>
        </w:numPr>
        <w:rPr>
          <w:rFonts w:cstheme="minorHAnsi"/>
        </w:rPr>
      </w:pPr>
      <w:r w:rsidRPr="00241AD2">
        <w:rPr>
          <w:rFonts w:cstheme="minorHAnsi"/>
        </w:rPr>
        <w:t>The special tax rate to be levied against every</w:t>
      </w:r>
      <w:r>
        <w:rPr>
          <w:rFonts w:cstheme="minorHAnsi"/>
        </w:rPr>
        <w:t xml:space="preserve"> improved</w:t>
      </w:r>
      <w:r w:rsidRPr="00241AD2">
        <w:rPr>
          <w:rFonts w:cstheme="minorHAnsi"/>
        </w:rPr>
        <w:t xml:space="preserve"> </w:t>
      </w:r>
      <w:r>
        <w:rPr>
          <w:rFonts w:cstheme="minorHAnsi"/>
        </w:rPr>
        <w:t>property</w:t>
      </w:r>
      <w:r w:rsidRPr="00241AD2">
        <w:rPr>
          <w:rFonts w:cstheme="minorHAnsi"/>
        </w:rPr>
        <w:t xml:space="preserve"> is $100.00.</w:t>
      </w:r>
    </w:p>
    <w:p w14:paraId="0AC5AC5A" w14:textId="77777777" w:rsidR="00E140F8" w:rsidRPr="00241AD2" w:rsidRDefault="00E140F8" w:rsidP="00E140F8">
      <w:pPr>
        <w:rPr>
          <w:rFonts w:cstheme="minorHAnsi"/>
        </w:rPr>
      </w:pPr>
    </w:p>
    <w:p w14:paraId="5C71AC2B" w14:textId="77777777" w:rsidR="00E140F8" w:rsidRPr="00241AD2" w:rsidRDefault="00E140F8" w:rsidP="00E140F8">
      <w:pPr>
        <w:numPr>
          <w:ilvl w:val="0"/>
          <w:numId w:val="36"/>
        </w:numPr>
        <w:rPr>
          <w:rFonts w:cstheme="minorHAnsi"/>
        </w:rPr>
      </w:pPr>
      <w:r w:rsidRPr="00241AD2">
        <w:rPr>
          <w:rFonts w:cstheme="minorHAnsi"/>
        </w:rPr>
        <w:t>The taxes that are levied will be added to the tax roll as a special assessment against the property, when they become due and payable, and are recoverable in the same manner as other taxes.</w:t>
      </w:r>
    </w:p>
    <w:p w14:paraId="0FE6E5A9" w14:textId="77777777" w:rsidR="00E140F8" w:rsidRPr="00241AD2" w:rsidRDefault="00E140F8" w:rsidP="00E140F8">
      <w:pPr>
        <w:rPr>
          <w:rFonts w:cstheme="minorHAnsi"/>
        </w:rPr>
      </w:pPr>
    </w:p>
    <w:p w14:paraId="2805376C" w14:textId="77777777" w:rsidR="00E140F8" w:rsidRPr="00DE1AAB" w:rsidRDefault="00E140F8" w:rsidP="00E140F8">
      <w:pPr>
        <w:pStyle w:val="ListParagraph"/>
        <w:widowControl w:val="0"/>
        <w:numPr>
          <w:ilvl w:val="0"/>
          <w:numId w:val="36"/>
        </w:numPr>
        <w:tabs>
          <w:tab w:val="left" w:pos="890"/>
          <w:tab w:val="left" w:pos="1526"/>
          <w:tab w:val="left" w:pos="2162"/>
          <w:tab w:val="left" w:pos="2798"/>
          <w:tab w:val="left" w:pos="3434"/>
          <w:tab w:val="left" w:pos="4070"/>
          <w:tab w:val="left" w:pos="4706"/>
        </w:tabs>
        <w:rPr>
          <w:rFonts w:ascii="Calibri" w:hAnsi="Calibri" w:cs="Calibri"/>
          <w:bCs/>
          <w:noProof/>
        </w:rPr>
      </w:pPr>
      <w:r w:rsidRPr="00DE1AAB">
        <w:rPr>
          <w:rFonts w:ascii="Calibri" w:hAnsi="Calibri" w:cs="Calibri"/>
          <w:bCs/>
          <w:noProof/>
        </w:rPr>
        <w:t xml:space="preserve">This bylaw shall come into effect on the day of its final passing.  </w:t>
      </w:r>
    </w:p>
    <w:p w14:paraId="6B2BF875" w14:textId="77777777" w:rsidR="00E140F8" w:rsidRDefault="00E140F8" w:rsidP="00E140F8">
      <w:pPr>
        <w:pStyle w:val="ListParagraph"/>
        <w:rPr>
          <w:rFonts w:ascii="Calibri" w:hAnsi="Calibri" w:cs="Calibri"/>
        </w:rPr>
      </w:pPr>
    </w:p>
    <w:p w14:paraId="10E7929F" w14:textId="77777777" w:rsidR="00E140F8" w:rsidRPr="00601A0D" w:rsidRDefault="00E140F8" w:rsidP="00E140F8">
      <w:pPr>
        <w:pStyle w:val="ListParagraph"/>
        <w:rPr>
          <w:rFonts w:ascii="Calibri" w:hAnsi="Calibri" w:cs="Calibri"/>
        </w:rPr>
      </w:pPr>
    </w:p>
    <w:p w14:paraId="1EF0A9D1" w14:textId="77777777" w:rsidR="00E140F8" w:rsidRPr="00F2675B" w:rsidRDefault="00E140F8" w:rsidP="00E140F8">
      <w:pPr>
        <w:rPr>
          <w:rFonts w:ascii="Calibri" w:hAnsi="Calibri" w:cs="Calibri"/>
        </w:rPr>
      </w:pPr>
    </w:p>
    <w:p w14:paraId="11AF786B" w14:textId="77777777" w:rsidR="00E140F8" w:rsidRPr="00F2675B" w:rsidRDefault="00E140F8" w:rsidP="00E140F8">
      <w:pPr>
        <w:jc w:val="right"/>
        <w:rPr>
          <w:rFonts w:ascii="Calibri" w:hAnsi="Calibri" w:cs="Calibri"/>
          <w:bCs/>
          <w:lang w:eastAsia="ko-KR"/>
        </w:rPr>
      </w:pPr>
      <w:r w:rsidRPr="00F2675B">
        <w:rPr>
          <w:rFonts w:ascii="Calibri" w:hAnsi="Calibri" w:cs="Calibri"/>
          <w:bCs/>
          <w:lang w:eastAsia="ko-KR"/>
        </w:rPr>
        <w:t>__________________________________</w:t>
      </w:r>
    </w:p>
    <w:p w14:paraId="13AB4AE9" w14:textId="77777777" w:rsidR="00E140F8" w:rsidRPr="00F2675B" w:rsidRDefault="00E140F8" w:rsidP="00E140F8">
      <w:pPr>
        <w:jc w:val="right"/>
        <w:rPr>
          <w:rFonts w:ascii="Calibri" w:hAnsi="Calibri" w:cs="Calibri"/>
          <w:bCs/>
          <w:lang w:eastAsia="ko-KR"/>
        </w:rPr>
      </w:pPr>
      <w:r>
        <w:rPr>
          <w:rFonts w:ascii="Calibri" w:hAnsi="Calibri" w:cs="Calibri"/>
          <w:bCs/>
          <w:lang w:eastAsia="ko-KR"/>
        </w:rPr>
        <w:t>Mayor</w:t>
      </w:r>
    </w:p>
    <w:p w14:paraId="2D657C4D" w14:textId="77777777" w:rsidR="00E140F8" w:rsidRPr="00F2675B" w:rsidRDefault="00E140F8" w:rsidP="00E140F8">
      <w:pPr>
        <w:rPr>
          <w:rFonts w:ascii="Calibri" w:hAnsi="Calibri" w:cs="Calibri"/>
          <w:bCs/>
          <w:lang w:eastAsia="ko-KR"/>
        </w:rPr>
      </w:pPr>
      <w:r w:rsidRPr="00F2675B">
        <w:rPr>
          <w:rFonts w:ascii="Calibri" w:hAnsi="Calibri" w:cs="Calibri"/>
          <w:bCs/>
          <w:lang w:eastAsia="ko-KR"/>
        </w:rPr>
        <w:tab/>
        <w:t>{Seal}</w:t>
      </w:r>
    </w:p>
    <w:p w14:paraId="295E5D88" w14:textId="77777777" w:rsidR="00E140F8" w:rsidRPr="00F2675B" w:rsidRDefault="00E140F8" w:rsidP="00E140F8">
      <w:pPr>
        <w:jc w:val="right"/>
        <w:rPr>
          <w:rFonts w:ascii="Calibri" w:hAnsi="Calibri" w:cs="Calibri"/>
          <w:bCs/>
          <w:lang w:eastAsia="ko-KR"/>
        </w:rPr>
      </w:pPr>
      <w:r w:rsidRPr="00F2675B">
        <w:rPr>
          <w:rFonts w:ascii="Calibri" w:hAnsi="Calibri" w:cs="Calibri"/>
          <w:bCs/>
          <w:lang w:eastAsia="ko-KR"/>
        </w:rPr>
        <w:t>___</w:t>
      </w:r>
      <w:r>
        <w:rPr>
          <w:rFonts w:ascii="Calibri" w:hAnsi="Calibri" w:cs="Calibri"/>
          <w:bCs/>
          <w:lang w:eastAsia="ko-KR"/>
        </w:rPr>
        <w:t xml:space="preserve">_______________________________   </w:t>
      </w:r>
    </w:p>
    <w:p w14:paraId="2436EFCB" w14:textId="77777777" w:rsidR="00E140F8" w:rsidRPr="00F2675B" w:rsidRDefault="00E140F8" w:rsidP="00E140F8">
      <w:pPr>
        <w:jc w:val="right"/>
        <w:rPr>
          <w:rFonts w:ascii="Calibri" w:hAnsi="Calibri" w:cs="Calibri"/>
          <w:bCs/>
          <w:lang w:eastAsia="ko-KR"/>
        </w:rPr>
      </w:pPr>
      <w:r w:rsidRPr="00F2675B">
        <w:rPr>
          <w:rFonts w:ascii="Calibri" w:hAnsi="Calibri" w:cs="Calibri"/>
          <w:bCs/>
          <w:lang w:eastAsia="ko-KR"/>
        </w:rPr>
        <w:t>Administrator</w:t>
      </w:r>
    </w:p>
    <w:p w14:paraId="6A99F9DD" w14:textId="77777777" w:rsidR="00E140F8" w:rsidRDefault="00E140F8" w:rsidP="00E140F8">
      <w:pPr>
        <w:rPr>
          <w:rFonts w:ascii="Calibri" w:hAnsi="Calibri" w:cs="Calibri"/>
          <w:bCs/>
          <w:lang w:eastAsia="ko-KR"/>
        </w:rPr>
      </w:pPr>
    </w:p>
    <w:p w14:paraId="30137930" w14:textId="77777777" w:rsidR="00E140F8" w:rsidRDefault="00E140F8" w:rsidP="00E140F8">
      <w:pPr>
        <w:rPr>
          <w:rFonts w:ascii="Calibri" w:hAnsi="Calibri" w:cs="Calibri"/>
          <w:bCs/>
          <w:lang w:eastAsia="ko-KR"/>
        </w:rPr>
      </w:pPr>
    </w:p>
    <w:p w14:paraId="761D0179" w14:textId="77777777" w:rsidR="00E140F8" w:rsidRDefault="00E140F8" w:rsidP="00E140F8">
      <w:pPr>
        <w:rPr>
          <w:rFonts w:ascii="Calibri" w:hAnsi="Calibri" w:cs="Calibri"/>
          <w:bCs/>
          <w:lang w:eastAsia="ko-KR"/>
        </w:rPr>
      </w:pPr>
    </w:p>
    <w:p w14:paraId="51CE7365" w14:textId="77777777" w:rsidR="00E140F8" w:rsidRDefault="00E140F8" w:rsidP="00E140F8">
      <w:pPr>
        <w:rPr>
          <w:rFonts w:ascii="Calibri" w:hAnsi="Calibri" w:cs="Calibri"/>
          <w:bCs/>
          <w:lang w:eastAsia="ko-KR"/>
        </w:rPr>
      </w:pPr>
    </w:p>
    <w:p w14:paraId="782DCE04" w14:textId="77777777" w:rsidR="00E140F8" w:rsidRDefault="00E140F8" w:rsidP="00E140F8">
      <w:pPr>
        <w:rPr>
          <w:rFonts w:ascii="Calibri" w:hAnsi="Calibri" w:cs="Calibri"/>
          <w:bCs/>
          <w:lang w:eastAsia="ko-KR"/>
        </w:rPr>
      </w:pPr>
    </w:p>
    <w:p w14:paraId="104577FA" w14:textId="77777777" w:rsidR="00E140F8" w:rsidRPr="00F2675B" w:rsidRDefault="00E140F8" w:rsidP="00E140F8">
      <w:pPr>
        <w:rPr>
          <w:rFonts w:ascii="Calibri" w:hAnsi="Calibri" w:cs="Calibri"/>
          <w:bCs/>
          <w:lang w:eastAsia="ko-KR"/>
        </w:rPr>
      </w:pPr>
      <w:r w:rsidRPr="00F2675B">
        <w:rPr>
          <w:rFonts w:ascii="Calibri" w:hAnsi="Calibri" w:cs="Calibri"/>
          <w:bCs/>
          <w:lang w:eastAsia="ko-KR"/>
        </w:rPr>
        <w:t>Read a third time and adopted</w:t>
      </w:r>
    </w:p>
    <w:p w14:paraId="5418637F" w14:textId="77777777" w:rsidR="00E140F8" w:rsidRPr="00F2675B" w:rsidRDefault="00E140F8" w:rsidP="00E140F8">
      <w:pPr>
        <w:rPr>
          <w:rFonts w:ascii="Calibri" w:hAnsi="Calibri" w:cs="Calibri"/>
        </w:rPr>
      </w:pPr>
      <w:r w:rsidRPr="00F2675B">
        <w:rPr>
          <w:rFonts w:ascii="Calibri" w:hAnsi="Calibri" w:cs="Calibri"/>
          <w:bCs/>
          <w:lang w:eastAsia="ko-KR"/>
        </w:rPr>
        <w:t>this ____ day of ___________</w:t>
      </w:r>
    </w:p>
    <w:p w14:paraId="46ADE963" w14:textId="77777777" w:rsidR="00E140F8" w:rsidRPr="00241AD2" w:rsidRDefault="00E140F8" w:rsidP="00E140F8">
      <w:pPr>
        <w:rPr>
          <w:rFonts w:cstheme="minorHAnsi"/>
          <w:sz w:val="20"/>
          <w:szCs w:val="20"/>
        </w:rPr>
      </w:pPr>
    </w:p>
    <w:p w14:paraId="18DF442C" w14:textId="77777777" w:rsidR="00E140F8" w:rsidRDefault="00E140F8" w:rsidP="00E140F8">
      <w:pPr>
        <w:spacing w:after="160" w:line="259" w:lineRule="auto"/>
      </w:pPr>
      <w:r>
        <w:br w:type="page"/>
      </w:r>
    </w:p>
    <w:p w14:paraId="48471138" w14:textId="77777777" w:rsidR="00E140F8" w:rsidRPr="00E22687" w:rsidRDefault="00E140F8" w:rsidP="00E140F8">
      <w:pPr>
        <w:jc w:val="center"/>
        <w:rPr>
          <w:rFonts w:cstheme="minorHAnsi"/>
          <w:b/>
        </w:rPr>
      </w:pPr>
      <w:bookmarkStart w:id="5" w:name="_Hlk71802793"/>
      <w:r>
        <w:rPr>
          <w:rFonts w:cstheme="minorHAnsi"/>
          <w:b/>
        </w:rPr>
        <w:lastRenderedPageBreak/>
        <w:t>RESORT VILLAGE OF ELK RIDGE</w:t>
      </w:r>
    </w:p>
    <w:p w14:paraId="696C64E3" w14:textId="77777777" w:rsidR="00E140F8" w:rsidRPr="00E22687" w:rsidRDefault="00E140F8" w:rsidP="00E140F8">
      <w:pPr>
        <w:jc w:val="center"/>
        <w:rPr>
          <w:rFonts w:cstheme="minorHAnsi"/>
        </w:rPr>
      </w:pPr>
    </w:p>
    <w:p w14:paraId="7E67469B" w14:textId="77777777" w:rsidR="00E140F8" w:rsidRPr="00E22687" w:rsidRDefault="00E140F8" w:rsidP="00E140F8">
      <w:pPr>
        <w:jc w:val="center"/>
        <w:rPr>
          <w:rFonts w:cstheme="minorHAnsi"/>
          <w:b/>
        </w:rPr>
      </w:pPr>
      <w:r w:rsidRPr="00E22687">
        <w:rPr>
          <w:rFonts w:cstheme="minorHAnsi"/>
          <w:b/>
        </w:rPr>
        <w:t xml:space="preserve">BYLAW NO. </w:t>
      </w:r>
      <w:r>
        <w:rPr>
          <w:rFonts w:cstheme="minorHAnsi"/>
          <w:b/>
        </w:rPr>
        <w:t>24-2022</w:t>
      </w:r>
    </w:p>
    <w:p w14:paraId="5B0CA8F6" w14:textId="77777777" w:rsidR="00E140F8" w:rsidRPr="00E22687" w:rsidRDefault="00E140F8" w:rsidP="00E140F8">
      <w:pPr>
        <w:jc w:val="center"/>
        <w:rPr>
          <w:rFonts w:cstheme="minorHAnsi"/>
          <w:b/>
        </w:rPr>
      </w:pPr>
      <w:r w:rsidRPr="00E22687">
        <w:rPr>
          <w:rFonts w:cstheme="minorHAnsi"/>
          <w:b/>
        </w:rPr>
        <w:t>A BYLAW TO PROVIDE FOR A BASE TAX</w:t>
      </w:r>
    </w:p>
    <w:p w14:paraId="0FBABA90" w14:textId="77777777" w:rsidR="00E140F8" w:rsidRPr="00E22687" w:rsidRDefault="00E140F8" w:rsidP="00E140F8">
      <w:pPr>
        <w:rPr>
          <w:rFonts w:cstheme="minorHAnsi"/>
        </w:rPr>
      </w:pPr>
    </w:p>
    <w:p w14:paraId="0993EDF3" w14:textId="77777777" w:rsidR="00E140F8" w:rsidRPr="00E22687" w:rsidRDefault="00E140F8" w:rsidP="00E140F8">
      <w:pPr>
        <w:rPr>
          <w:rFonts w:cstheme="minorHAnsi"/>
        </w:rPr>
      </w:pPr>
      <w:r w:rsidRPr="00E22687">
        <w:rPr>
          <w:rFonts w:cstheme="minorHAnsi"/>
        </w:rPr>
        <w:t xml:space="preserve">The Council of the </w:t>
      </w:r>
      <w:r>
        <w:rPr>
          <w:rFonts w:cstheme="minorHAnsi"/>
        </w:rPr>
        <w:t>Resort Village of Elk Ridge</w:t>
      </w:r>
      <w:r w:rsidRPr="00E22687">
        <w:rPr>
          <w:rFonts w:cstheme="minorHAnsi"/>
        </w:rPr>
        <w:t xml:space="preserve"> enacts as follows:</w:t>
      </w:r>
    </w:p>
    <w:p w14:paraId="0B1C2945" w14:textId="77777777" w:rsidR="00E140F8" w:rsidRPr="00E22687" w:rsidRDefault="00E140F8" w:rsidP="00E140F8">
      <w:pPr>
        <w:rPr>
          <w:rFonts w:cstheme="minorHAnsi"/>
        </w:rPr>
      </w:pPr>
    </w:p>
    <w:p w14:paraId="5267F310" w14:textId="77777777" w:rsidR="00E140F8" w:rsidRPr="00E22687" w:rsidRDefault="00E140F8" w:rsidP="00E140F8">
      <w:pPr>
        <w:numPr>
          <w:ilvl w:val="0"/>
          <w:numId w:val="37"/>
        </w:numPr>
        <w:tabs>
          <w:tab w:val="clear" w:pos="720"/>
          <w:tab w:val="num" w:pos="360"/>
        </w:tabs>
        <w:ind w:left="360"/>
        <w:rPr>
          <w:rFonts w:cstheme="minorHAnsi"/>
        </w:rPr>
      </w:pPr>
      <w:r w:rsidRPr="00E22687">
        <w:rPr>
          <w:rFonts w:cstheme="minorHAnsi"/>
        </w:rPr>
        <w:t>This bylaw shall be known as the “Base Tax Bylaw”.</w:t>
      </w:r>
    </w:p>
    <w:p w14:paraId="78E49316" w14:textId="77777777" w:rsidR="00E140F8" w:rsidRPr="00E22687" w:rsidRDefault="00E140F8" w:rsidP="00E140F8">
      <w:pPr>
        <w:rPr>
          <w:rFonts w:cstheme="minorHAnsi"/>
        </w:rPr>
      </w:pPr>
    </w:p>
    <w:p w14:paraId="73EBB0DE" w14:textId="77777777" w:rsidR="00E140F8" w:rsidRPr="00E22687" w:rsidRDefault="00E140F8" w:rsidP="00E140F8">
      <w:pPr>
        <w:numPr>
          <w:ilvl w:val="0"/>
          <w:numId w:val="37"/>
        </w:numPr>
        <w:tabs>
          <w:tab w:val="clear" w:pos="720"/>
          <w:tab w:val="num" w:pos="426"/>
        </w:tabs>
        <w:autoSpaceDE w:val="0"/>
        <w:autoSpaceDN w:val="0"/>
        <w:adjustRightInd w:val="0"/>
        <w:ind w:left="426" w:hanging="426"/>
        <w:rPr>
          <w:rFonts w:cstheme="minorHAnsi"/>
        </w:rPr>
      </w:pPr>
      <w:bookmarkStart w:id="6" w:name="_Hlk71799982"/>
      <w:r w:rsidRPr="00E22687">
        <w:rPr>
          <w:rFonts w:cstheme="minorHAnsi"/>
        </w:rPr>
        <w:t xml:space="preserve">A base tax shall apply to the types and classifications of property included in the table below for all property within the boundaries of the </w:t>
      </w:r>
      <w:r>
        <w:rPr>
          <w:rFonts w:cstheme="minorHAnsi"/>
        </w:rPr>
        <w:t>Resort Village</w:t>
      </w:r>
      <w:r w:rsidRPr="00E22687">
        <w:rPr>
          <w:rFonts w:cstheme="minorHAnsi"/>
        </w:rPr>
        <w:t xml:space="preserve"> of Elk Ridge:</w:t>
      </w:r>
    </w:p>
    <w:p w14:paraId="33ED3AD9" w14:textId="77777777" w:rsidR="00E140F8" w:rsidRPr="00E22687" w:rsidRDefault="00E140F8" w:rsidP="00E140F8">
      <w:pPr>
        <w:autoSpaceDE w:val="0"/>
        <w:autoSpaceDN w:val="0"/>
        <w:adjustRightInd w:val="0"/>
        <w:ind w:left="426"/>
        <w:rPr>
          <w:rFonts w:cstheme="minorHAnsi"/>
        </w:rPr>
      </w:pPr>
    </w:p>
    <w:tbl>
      <w:tblPr>
        <w:tblStyle w:val="TableGrid"/>
        <w:tblW w:w="0" w:type="auto"/>
        <w:tblInd w:w="720" w:type="dxa"/>
        <w:tblLook w:val="01E0" w:firstRow="1" w:lastRow="1" w:firstColumn="1" w:lastColumn="1" w:noHBand="0" w:noVBand="0"/>
      </w:tblPr>
      <w:tblGrid>
        <w:gridCol w:w="1440"/>
        <w:gridCol w:w="1440"/>
        <w:gridCol w:w="1603"/>
        <w:gridCol w:w="1603"/>
      </w:tblGrid>
      <w:tr w:rsidR="00E140F8" w:rsidRPr="00E22687" w14:paraId="030FC867" w14:textId="77777777" w:rsidTr="00331C51">
        <w:tc>
          <w:tcPr>
            <w:tcW w:w="1440" w:type="dxa"/>
            <w:vMerge w:val="restart"/>
            <w:vAlign w:val="center"/>
          </w:tcPr>
          <w:p w14:paraId="2EF75699" w14:textId="77777777" w:rsidR="00E140F8" w:rsidRPr="00E22687" w:rsidRDefault="00E140F8" w:rsidP="00331C51">
            <w:pPr>
              <w:rPr>
                <w:rFonts w:cstheme="minorHAnsi"/>
              </w:rPr>
            </w:pPr>
            <w:r w:rsidRPr="00E22687">
              <w:rPr>
                <w:rFonts w:cstheme="minorHAnsi"/>
              </w:rPr>
              <w:t>Property</w:t>
            </w:r>
          </w:p>
          <w:p w14:paraId="61C1F529" w14:textId="77777777" w:rsidR="00E140F8" w:rsidRPr="00E22687" w:rsidRDefault="00E140F8" w:rsidP="00331C51">
            <w:pPr>
              <w:rPr>
                <w:rFonts w:cstheme="minorHAnsi"/>
              </w:rPr>
            </w:pPr>
            <w:r w:rsidRPr="00E22687">
              <w:rPr>
                <w:rFonts w:cstheme="minorHAnsi"/>
              </w:rPr>
              <w:t>Class</w:t>
            </w:r>
          </w:p>
        </w:tc>
        <w:tc>
          <w:tcPr>
            <w:tcW w:w="4646" w:type="dxa"/>
            <w:gridSpan w:val="3"/>
            <w:vAlign w:val="center"/>
          </w:tcPr>
          <w:p w14:paraId="68E70DF8" w14:textId="77777777" w:rsidR="00E140F8" w:rsidRPr="00E22687" w:rsidRDefault="00E140F8" w:rsidP="00331C51">
            <w:pPr>
              <w:jc w:val="center"/>
              <w:rPr>
                <w:rFonts w:cstheme="minorHAnsi"/>
              </w:rPr>
            </w:pPr>
            <w:r w:rsidRPr="00E22687">
              <w:rPr>
                <w:rFonts w:cstheme="minorHAnsi"/>
              </w:rPr>
              <w:t>Type of Property</w:t>
            </w:r>
          </w:p>
        </w:tc>
      </w:tr>
      <w:tr w:rsidR="00E140F8" w:rsidRPr="00E22687" w14:paraId="61F4B19D" w14:textId="77777777" w:rsidTr="00331C51">
        <w:tc>
          <w:tcPr>
            <w:tcW w:w="1440" w:type="dxa"/>
            <w:vMerge/>
            <w:vAlign w:val="center"/>
          </w:tcPr>
          <w:p w14:paraId="0F87BAB6" w14:textId="77777777" w:rsidR="00E140F8" w:rsidRPr="00E22687" w:rsidRDefault="00E140F8" w:rsidP="00331C51">
            <w:pPr>
              <w:rPr>
                <w:rFonts w:cstheme="minorHAnsi"/>
              </w:rPr>
            </w:pPr>
          </w:p>
        </w:tc>
        <w:tc>
          <w:tcPr>
            <w:tcW w:w="1440" w:type="dxa"/>
            <w:vAlign w:val="center"/>
          </w:tcPr>
          <w:p w14:paraId="6512A0CC" w14:textId="77777777" w:rsidR="00E140F8" w:rsidRPr="00E22687" w:rsidRDefault="00E140F8" w:rsidP="00331C51">
            <w:pPr>
              <w:jc w:val="center"/>
              <w:rPr>
                <w:rFonts w:cstheme="minorHAnsi"/>
              </w:rPr>
            </w:pPr>
            <w:r w:rsidRPr="00E22687">
              <w:rPr>
                <w:rFonts w:cstheme="minorHAnsi"/>
              </w:rPr>
              <w:t>Land</w:t>
            </w:r>
          </w:p>
        </w:tc>
        <w:tc>
          <w:tcPr>
            <w:tcW w:w="1603" w:type="dxa"/>
            <w:vAlign w:val="center"/>
          </w:tcPr>
          <w:p w14:paraId="16AFAA4C" w14:textId="77777777" w:rsidR="00E140F8" w:rsidRPr="00E22687" w:rsidRDefault="00E140F8" w:rsidP="00331C51">
            <w:pPr>
              <w:jc w:val="center"/>
              <w:rPr>
                <w:rFonts w:cstheme="minorHAnsi"/>
              </w:rPr>
            </w:pPr>
            <w:r w:rsidRPr="00E22687">
              <w:rPr>
                <w:rFonts w:cstheme="minorHAnsi"/>
              </w:rPr>
              <w:t>Improvements</w:t>
            </w:r>
          </w:p>
        </w:tc>
        <w:tc>
          <w:tcPr>
            <w:tcW w:w="1603" w:type="dxa"/>
            <w:vAlign w:val="center"/>
          </w:tcPr>
          <w:p w14:paraId="6C24E692" w14:textId="77777777" w:rsidR="00E140F8" w:rsidRPr="00E22687" w:rsidRDefault="00E140F8" w:rsidP="00331C51">
            <w:pPr>
              <w:jc w:val="center"/>
              <w:rPr>
                <w:rFonts w:cstheme="minorHAnsi"/>
              </w:rPr>
            </w:pPr>
            <w:r w:rsidRPr="00E22687">
              <w:rPr>
                <w:rFonts w:cstheme="minorHAnsi"/>
              </w:rPr>
              <w:t>Land &amp;</w:t>
            </w:r>
          </w:p>
          <w:p w14:paraId="5EAE5B62" w14:textId="77777777" w:rsidR="00E140F8" w:rsidRPr="00E22687" w:rsidRDefault="00E140F8" w:rsidP="00331C51">
            <w:pPr>
              <w:jc w:val="center"/>
              <w:rPr>
                <w:rFonts w:cstheme="minorHAnsi"/>
              </w:rPr>
            </w:pPr>
            <w:r w:rsidRPr="00E22687">
              <w:rPr>
                <w:rFonts w:cstheme="minorHAnsi"/>
              </w:rPr>
              <w:t>Improvements</w:t>
            </w:r>
          </w:p>
        </w:tc>
      </w:tr>
      <w:tr w:rsidR="00E140F8" w:rsidRPr="00E22687" w14:paraId="043820FA" w14:textId="77777777" w:rsidTr="00331C51">
        <w:tc>
          <w:tcPr>
            <w:tcW w:w="1440" w:type="dxa"/>
            <w:vAlign w:val="center"/>
          </w:tcPr>
          <w:p w14:paraId="034ECD46" w14:textId="77777777" w:rsidR="00E140F8" w:rsidRPr="00E22687" w:rsidRDefault="00E140F8" w:rsidP="00331C51">
            <w:pPr>
              <w:rPr>
                <w:rFonts w:cstheme="minorHAnsi"/>
              </w:rPr>
            </w:pPr>
            <w:r w:rsidRPr="00E22687">
              <w:rPr>
                <w:rFonts w:cstheme="minorHAnsi"/>
              </w:rPr>
              <w:t>Agriculture</w:t>
            </w:r>
          </w:p>
        </w:tc>
        <w:tc>
          <w:tcPr>
            <w:tcW w:w="1440" w:type="dxa"/>
          </w:tcPr>
          <w:p w14:paraId="0125A5DD" w14:textId="77777777" w:rsidR="00E140F8" w:rsidRPr="00E22687" w:rsidRDefault="00E140F8" w:rsidP="00331C51">
            <w:pPr>
              <w:rPr>
                <w:rFonts w:cstheme="minorHAnsi"/>
              </w:rPr>
            </w:pPr>
            <w:r w:rsidRPr="00E22687">
              <w:rPr>
                <w:rFonts w:cstheme="minorHAnsi"/>
              </w:rPr>
              <w:t>-</w:t>
            </w:r>
          </w:p>
        </w:tc>
        <w:tc>
          <w:tcPr>
            <w:tcW w:w="1603" w:type="dxa"/>
          </w:tcPr>
          <w:p w14:paraId="1C58C1F1" w14:textId="77777777" w:rsidR="00E140F8" w:rsidRPr="00E22687" w:rsidRDefault="00E140F8" w:rsidP="00331C51">
            <w:pPr>
              <w:rPr>
                <w:rFonts w:cstheme="minorHAnsi"/>
              </w:rPr>
            </w:pPr>
            <w:r w:rsidRPr="00E22687">
              <w:rPr>
                <w:rFonts w:cstheme="minorHAnsi"/>
              </w:rPr>
              <w:t>-</w:t>
            </w:r>
          </w:p>
        </w:tc>
        <w:tc>
          <w:tcPr>
            <w:tcW w:w="1603" w:type="dxa"/>
          </w:tcPr>
          <w:p w14:paraId="1414FCEF" w14:textId="77777777" w:rsidR="00E140F8" w:rsidRPr="00E22687" w:rsidRDefault="00E140F8" w:rsidP="00331C51">
            <w:pPr>
              <w:rPr>
                <w:rFonts w:cstheme="minorHAnsi"/>
              </w:rPr>
            </w:pPr>
            <w:r w:rsidRPr="00E22687">
              <w:rPr>
                <w:rFonts w:cstheme="minorHAnsi"/>
              </w:rPr>
              <w:t>-</w:t>
            </w:r>
          </w:p>
        </w:tc>
      </w:tr>
      <w:tr w:rsidR="00E140F8" w:rsidRPr="00E22687" w14:paraId="3695F3EB" w14:textId="77777777" w:rsidTr="00331C51">
        <w:tc>
          <w:tcPr>
            <w:tcW w:w="1440" w:type="dxa"/>
            <w:vAlign w:val="center"/>
          </w:tcPr>
          <w:p w14:paraId="7855BEDE" w14:textId="77777777" w:rsidR="00E140F8" w:rsidRPr="00E22687" w:rsidRDefault="00E140F8" w:rsidP="00331C51">
            <w:pPr>
              <w:rPr>
                <w:rFonts w:cstheme="minorHAnsi"/>
              </w:rPr>
            </w:pPr>
            <w:r w:rsidRPr="00E22687">
              <w:rPr>
                <w:rFonts w:cstheme="minorHAnsi"/>
              </w:rPr>
              <w:t>Residential</w:t>
            </w:r>
          </w:p>
        </w:tc>
        <w:tc>
          <w:tcPr>
            <w:tcW w:w="1440" w:type="dxa"/>
          </w:tcPr>
          <w:p w14:paraId="0C883B02" w14:textId="77777777" w:rsidR="00E140F8" w:rsidRPr="00E22687" w:rsidRDefault="00E140F8" w:rsidP="00331C51">
            <w:pPr>
              <w:rPr>
                <w:rFonts w:cstheme="minorHAnsi"/>
              </w:rPr>
            </w:pPr>
            <w:r w:rsidRPr="00E22687">
              <w:rPr>
                <w:rFonts w:cstheme="minorHAnsi"/>
              </w:rPr>
              <w:t>100</w:t>
            </w:r>
          </w:p>
        </w:tc>
        <w:tc>
          <w:tcPr>
            <w:tcW w:w="1603" w:type="dxa"/>
          </w:tcPr>
          <w:p w14:paraId="614C6A41" w14:textId="77777777" w:rsidR="00E140F8" w:rsidRPr="00E22687" w:rsidRDefault="00E140F8" w:rsidP="00331C51">
            <w:pPr>
              <w:rPr>
                <w:rFonts w:cstheme="minorHAnsi"/>
              </w:rPr>
            </w:pPr>
            <w:r w:rsidRPr="00E22687">
              <w:rPr>
                <w:rFonts w:cstheme="minorHAnsi"/>
              </w:rPr>
              <w:t>100</w:t>
            </w:r>
          </w:p>
        </w:tc>
        <w:tc>
          <w:tcPr>
            <w:tcW w:w="1603" w:type="dxa"/>
          </w:tcPr>
          <w:p w14:paraId="4B953819" w14:textId="77777777" w:rsidR="00E140F8" w:rsidRPr="00E22687" w:rsidRDefault="00E140F8" w:rsidP="00331C51">
            <w:pPr>
              <w:rPr>
                <w:rFonts w:cstheme="minorHAnsi"/>
              </w:rPr>
            </w:pPr>
            <w:r w:rsidRPr="00E22687">
              <w:rPr>
                <w:rFonts w:cstheme="minorHAnsi"/>
              </w:rPr>
              <w:t>200</w:t>
            </w:r>
          </w:p>
        </w:tc>
      </w:tr>
      <w:tr w:rsidR="00E140F8" w:rsidRPr="00E22687" w14:paraId="4A115578" w14:textId="77777777" w:rsidTr="00331C51">
        <w:tc>
          <w:tcPr>
            <w:tcW w:w="1440" w:type="dxa"/>
            <w:vAlign w:val="center"/>
          </w:tcPr>
          <w:p w14:paraId="31BB5A3C" w14:textId="77777777" w:rsidR="00E140F8" w:rsidRPr="00E22687" w:rsidRDefault="00E140F8" w:rsidP="00331C51">
            <w:pPr>
              <w:rPr>
                <w:rFonts w:cstheme="minorHAnsi"/>
              </w:rPr>
            </w:pPr>
            <w:r w:rsidRPr="00E22687">
              <w:rPr>
                <w:rFonts w:cstheme="minorHAnsi"/>
              </w:rPr>
              <w:t xml:space="preserve">Commercial </w:t>
            </w:r>
          </w:p>
          <w:p w14:paraId="7B817DCB" w14:textId="77777777" w:rsidR="00E140F8" w:rsidRPr="00E22687" w:rsidRDefault="00E140F8" w:rsidP="00331C51">
            <w:pPr>
              <w:rPr>
                <w:rFonts w:cstheme="minorHAnsi"/>
              </w:rPr>
            </w:pPr>
            <w:r w:rsidRPr="00E22687">
              <w:rPr>
                <w:rFonts w:cstheme="minorHAnsi"/>
              </w:rPr>
              <w:t>&amp; Industrial</w:t>
            </w:r>
          </w:p>
        </w:tc>
        <w:tc>
          <w:tcPr>
            <w:tcW w:w="1440" w:type="dxa"/>
          </w:tcPr>
          <w:p w14:paraId="31C3D852" w14:textId="77777777" w:rsidR="00E140F8" w:rsidRPr="00E22687" w:rsidRDefault="00E140F8" w:rsidP="00331C51">
            <w:pPr>
              <w:rPr>
                <w:rFonts w:cstheme="minorHAnsi"/>
              </w:rPr>
            </w:pPr>
            <w:r w:rsidRPr="00E22687">
              <w:rPr>
                <w:rFonts w:cstheme="minorHAnsi"/>
              </w:rPr>
              <w:t>100</w:t>
            </w:r>
          </w:p>
        </w:tc>
        <w:tc>
          <w:tcPr>
            <w:tcW w:w="1603" w:type="dxa"/>
          </w:tcPr>
          <w:p w14:paraId="414E9A21" w14:textId="7844E529" w:rsidR="00E140F8" w:rsidRPr="00E22687" w:rsidRDefault="009D3424" w:rsidP="00331C51">
            <w:pPr>
              <w:rPr>
                <w:rFonts w:cstheme="minorHAnsi"/>
              </w:rPr>
            </w:pPr>
            <w:r>
              <w:rPr>
                <w:rFonts w:cstheme="minorHAnsi"/>
              </w:rPr>
              <w:t>100</w:t>
            </w:r>
          </w:p>
        </w:tc>
        <w:tc>
          <w:tcPr>
            <w:tcW w:w="1603" w:type="dxa"/>
          </w:tcPr>
          <w:p w14:paraId="7F7BC3BE" w14:textId="790C2964" w:rsidR="00E140F8" w:rsidRPr="00E22687" w:rsidRDefault="009D3424" w:rsidP="00331C51">
            <w:pPr>
              <w:rPr>
                <w:rFonts w:cstheme="minorHAnsi"/>
              </w:rPr>
            </w:pPr>
            <w:r>
              <w:rPr>
                <w:rFonts w:cstheme="minorHAnsi"/>
              </w:rPr>
              <w:t>200</w:t>
            </w:r>
          </w:p>
        </w:tc>
      </w:tr>
    </w:tbl>
    <w:p w14:paraId="1608C9C4" w14:textId="77777777" w:rsidR="00E140F8" w:rsidRPr="00E22687" w:rsidRDefault="00E140F8" w:rsidP="00E140F8">
      <w:pPr>
        <w:autoSpaceDE w:val="0"/>
        <w:autoSpaceDN w:val="0"/>
        <w:adjustRightInd w:val="0"/>
        <w:rPr>
          <w:rFonts w:cstheme="minorHAnsi"/>
        </w:rPr>
      </w:pPr>
    </w:p>
    <w:p w14:paraId="6A3130A1" w14:textId="77777777" w:rsidR="00E140F8" w:rsidRPr="00963168" w:rsidRDefault="00E140F8" w:rsidP="00E140F8">
      <w:pPr>
        <w:numPr>
          <w:ilvl w:val="0"/>
          <w:numId w:val="37"/>
        </w:numPr>
        <w:tabs>
          <w:tab w:val="clear" w:pos="720"/>
          <w:tab w:val="num" w:pos="360"/>
        </w:tabs>
        <w:ind w:left="360"/>
        <w:rPr>
          <w:rFonts w:cstheme="minorHAnsi"/>
        </w:rPr>
      </w:pPr>
      <w:r w:rsidRPr="00E22687">
        <w:rPr>
          <w:rFonts w:cstheme="minorHAnsi"/>
        </w:rPr>
        <w:t>Where a property is classified within more than one property classification by the Saskatchewan Assessment Management Agency, the base tax calculation shall be considered independently and applied to each classification.</w:t>
      </w:r>
    </w:p>
    <w:bookmarkEnd w:id="6"/>
    <w:p w14:paraId="7C2374D0" w14:textId="77777777" w:rsidR="00E140F8" w:rsidRDefault="00E140F8" w:rsidP="00E140F8">
      <w:pPr>
        <w:pStyle w:val="ListParagraph"/>
        <w:ind w:left="0"/>
        <w:rPr>
          <w:rFonts w:cstheme="minorHAnsi"/>
        </w:rPr>
      </w:pPr>
    </w:p>
    <w:p w14:paraId="77455814" w14:textId="77777777" w:rsidR="00E140F8" w:rsidRPr="00E22687" w:rsidRDefault="00E140F8" w:rsidP="00E140F8">
      <w:pPr>
        <w:numPr>
          <w:ilvl w:val="0"/>
          <w:numId w:val="37"/>
        </w:numPr>
        <w:tabs>
          <w:tab w:val="clear" w:pos="720"/>
          <w:tab w:val="num" w:pos="360"/>
        </w:tabs>
        <w:ind w:left="360"/>
        <w:rPr>
          <w:rFonts w:cstheme="minorHAnsi"/>
        </w:rPr>
      </w:pPr>
      <w:r w:rsidRPr="00E22687">
        <w:rPr>
          <w:rFonts w:cstheme="minorHAnsi"/>
        </w:rPr>
        <w:t xml:space="preserve">This Bylaw shall come into effect on the day of its final passing. </w:t>
      </w:r>
    </w:p>
    <w:p w14:paraId="3A50F5AC" w14:textId="77777777" w:rsidR="00E140F8" w:rsidRPr="00E22687" w:rsidRDefault="00E140F8" w:rsidP="00E140F8">
      <w:pPr>
        <w:spacing w:line="276" w:lineRule="auto"/>
        <w:rPr>
          <w:rFonts w:cstheme="minorHAnsi"/>
        </w:rPr>
      </w:pPr>
    </w:p>
    <w:p w14:paraId="4EED8B72" w14:textId="77777777" w:rsidR="00E140F8" w:rsidRPr="00E22687" w:rsidRDefault="00E140F8" w:rsidP="00E140F8">
      <w:pPr>
        <w:spacing w:line="276" w:lineRule="auto"/>
        <w:rPr>
          <w:rFonts w:cstheme="minorHAnsi"/>
        </w:rPr>
      </w:pPr>
    </w:p>
    <w:p w14:paraId="0A0B6497" w14:textId="77777777" w:rsidR="00E140F8" w:rsidRPr="00E22687" w:rsidRDefault="00E140F8" w:rsidP="00E140F8">
      <w:pPr>
        <w:spacing w:line="276" w:lineRule="auto"/>
        <w:rPr>
          <w:rFonts w:cstheme="minorHAnsi"/>
        </w:rPr>
      </w:pPr>
    </w:p>
    <w:p w14:paraId="721EB5F7" w14:textId="77777777" w:rsidR="00E140F8" w:rsidRPr="00E22687" w:rsidRDefault="00E140F8" w:rsidP="00E140F8">
      <w:pPr>
        <w:spacing w:line="276" w:lineRule="auto"/>
        <w:rPr>
          <w:rFonts w:cstheme="minorHAnsi"/>
        </w:rPr>
      </w:pPr>
    </w:p>
    <w:p w14:paraId="1F37BF04" w14:textId="77777777" w:rsidR="00E140F8" w:rsidRPr="00E22687" w:rsidRDefault="00E140F8" w:rsidP="00E140F8">
      <w:pPr>
        <w:spacing w:line="276" w:lineRule="auto"/>
        <w:rPr>
          <w:rFonts w:cstheme="minorHAnsi"/>
        </w:rPr>
      </w:pPr>
    </w:p>
    <w:p w14:paraId="38A7C0B7" w14:textId="77777777" w:rsidR="00E140F8" w:rsidRPr="00E22687" w:rsidRDefault="00E140F8" w:rsidP="00E140F8">
      <w:pPr>
        <w:spacing w:line="276" w:lineRule="auto"/>
        <w:rPr>
          <w:rFonts w:cstheme="minorHAnsi"/>
        </w:rPr>
      </w:pPr>
    </w:p>
    <w:p w14:paraId="1698F22B"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__________________________________</w:t>
      </w:r>
    </w:p>
    <w:p w14:paraId="048F0C41"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Mayor</w:t>
      </w:r>
    </w:p>
    <w:p w14:paraId="7ED5C8AA" w14:textId="77777777" w:rsidR="00E140F8" w:rsidRPr="00E22687" w:rsidRDefault="00E140F8" w:rsidP="00E140F8">
      <w:pPr>
        <w:spacing w:line="276" w:lineRule="auto"/>
        <w:rPr>
          <w:rFonts w:cstheme="minorHAnsi"/>
          <w:bCs/>
          <w:lang w:eastAsia="ko-KR"/>
        </w:rPr>
      </w:pPr>
      <w:r w:rsidRPr="00E22687">
        <w:rPr>
          <w:rFonts w:cstheme="minorHAnsi"/>
          <w:bCs/>
          <w:lang w:eastAsia="ko-KR"/>
        </w:rPr>
        <w:tab/>
        <w:t>{Seal}</w:t>
      </w:r>
    </w:p>
    <w:p w14:paraId="6A8024A8"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 xml:space="preserve">__________________________________   </w:t>
      </w:r>
    </w:p>
    <w:p w14:paraId="510B2775"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Administrator</w:t>
      </w:r>
    </w:p>
    <w:p w14:paraId="33F598F5" w14:textId="77777777" w:rsidR="00E140F8" w:rsidRPr="00E22687" w:rsidRDefault="00E140F8" w:rsidP="00E140F8">
      <w:pPr>
        <w:spacing w:line="276" w:lineRule="auto"/>
        <w:rPr>
          <w:rFonts w:cstheme="minorHAnsi"/>
          <w:bCs/>
          <w:lang w:eastAsia="ko-KR"/>
        </w:rPr>
      </w:pPr>
    </w:p>
    <w:p w14:paraId="6FF9C698" w14:textId="77777777" w:rsidR="00E140F8" w:rsidRPr="00E22687" w:rsidRDefault="00E140F8" w:rsidP="00E140F8">
      <w:pPr>
        <w:spacing w:line="276" w:lineRule="auto"/>
        <w:rPr>
          <w:rFonts w:cstheme="minorHAnsi"/>
          <w:bCs/>
          <w:lang w:eastAsia="ko-KR"/>
        </w:rPr>
      </w:pPr>
    </w:p>
    <w:p w14:paraId="5C449C05" w14:textId="77777777" w:rsidR="00E140F8" w:rsidRPr="00E22687" w:rsidRDefault="00E140F8" w:rsidP="00E140F8">
      <w:pPr>
        <w:spacing w:line="276" w:lineRule="auto"/>
        <w:rPr>
          <w:rFonts w:cstheme="minorHAnsi"/>
          <w:bCs/>
          <w:lang w:eastAsia="ko-KR"/>
        </w:rPr>
      </w:pPr>
      <w:r w:rsidRPr="00E22687">
        <w:rPr>
          <w:rFonts w:cstheme="minorHAnsi"/>
          <w:bCs/>
          <w:lang w:eastAsia="ko-KR"/>
        </w:rPr>
        <w:t>Read a third time and adopted</w:t>
      </w:r>
    </w:p>
    <w:p w14:paraId="4F224DBF" w14:textId="7C118AE6" w:rsidR="00E140F8" w:rsidRDefault="00E140F8" w:rsidP="00E140F8">
      <w:pPr>
        <w:spacing w:line="276" w:lineRule="auto"/>
        <w:rPr>
          <w:rFonts w:cstheme="minorHAnsi"/>
          <w:bCs/>
          <w:lang w:eastAsia="ko-KR"/>
        </w:rPr>
      </w:pPr>
      <w:r w:rsidRPr="00E22687">
        <w:rPr>
          <w:rFonts w:cstheme="minorHAnsi"/>
          <w:bCs/>
          <w:lang w:eastAsia="ko-KR"/>
        </w:rPr>
        <w:t>this ____ day of ___________</w:t>
      </w:r>
    </w:p>
    <w:p w14:paraId="480A8D2B" w14:textId="57D68EF3" w:rsidR="00E140F8" w:rsidRDefault="00E140F8" w:rsidP="00E140F8">
      <w:pPr>
        <w:spacing w:line="276" w:lineRule="auto"/>
        <w:rPr>
          <w:rFonts w:cstheme="minorHAnsi"/>
          <w:bCs/>
          <w:lang w:eastAsia="ko-KR"/>
        </w:rPr>
      </w:pPr>
    </w:p>
    <w:p w14:paraId="5D36E26F" w14:textId="77777777" w:rsidR="00E140F8" w:rsidRPr="00E22687" w:rsidRDefault="00E140F8" w:rsidP="00E140F8">
      <w:pPr>
        <w:spacing w:line="276" w:lineRule="auto"/>
        <w:rPr>
          <w:rFonts w:cstheme="minorHAnsi"/>
        </w:rPr>
      </w:pPr>
    </w:p>
    <w:p w14:paraId="720D81BC" w14:textId="77777777" w:rsidR="00E140F8" w:rsidRPr="00E22687" w:rsidRDefault="00E140F8" w:rsidP="00E140F8">
      <w:pPr>
        <w:autoSpaceDE w:val="0"/>
        <w:autoSpaceDN w:val="0"/>
        <w:adjustRightInd w:val="0"/>
        <w:rPr>
          <w:rFonts w:cstheme="minorHAnsi"/>
          <w:lang w:eastAsia="ko-KR"/>
        </w:rPr>
      </w:pPr>
    </w:p>
    <w:bookmarkEnd w:id="5"/>
    <w:p w14:paraId="0B36F1FA" w14:textId="77777777" w:rsidR="00E140F8" w:rsidRPr="00E22687" w:rsidRDefault="00E140F8" w:rsidP="00E140F8">
      <w:pPr>
        <w:ind w:left="360"/>
        <w:rPr>
          <w:rFonts w:cstheme="minorHAnsi"/>
        </w:rPr>
      </w:pPr>
    </w:p>
    <w:p w14:paraId="55EDADDB" w14:textId="77777777" w:rsidR="00E140F8" w:rsidRPr="00E22687" w:rsidRDefault="00E140F8" w:rsidP="00E140F8">
      <w:pPr>
        <w:jc w:val="center"/>
        <w:rPr>
          <w:rFonts w:cstheme="minorHAnsi"/>
          <w:b/>
        </w:rPr>
      </w:pPr>
      <w:r>
        <w:rPr>
          <w:rFonts w:cstheme="minorHAnsi"/>
          <w:b/>
        </w:rPr>
        <w:t>RESORT VILLAGE OF ELK RIDGE</w:t>
      </w:r>
    </w:p>
    <w:p w14:paraId="1A338094" w14:textId="77777777" w:rsidR="00E140F8" w:rsidRPr="00E22687" w:rsidRDefault="00E140F8" w:rsidP="00E140F8">
      <w:pPr>
        <w:jc w:val="center"/>
        <w:rPr>
          <w:rFonts w:cstheme="minorHAnsi"/>
        </w:rPr>
      </w:pPr>
    </w:p>
    <w:p w14:paraId="44D87552" w14:textId="77777777" w:rsidR="00E140F8" w:rsidRPr="00E22687" w:rsidRDefault="00E140F8" w:rsidP="00E140F8">
      <w:pPr>
        <w:jc w:val="center"/>
        <w:rPr>
          <w:rFonts w:cstheme="minorHAnsi"/>
          <w:b/>
        </w:rPr>
      </w:pPr>
      <w:r w:rsidRPr="00E22687">
        <w:rPr>
          <w:rFonts w:cstheme="minorHAnsi"/>
          <w:b/>
        </w:rPr>
        <w:t xml:space="preserve">BYLAW NO. </w:t>
      </w:r>
      <w:r>
        <w:rPr>
          <w:rFonts w:cstheme="minorHAnsi"/>
          <w:b/>
        </w:rPr>
        <w:t>25 - 2022</w:t>
      </w:r>
    </w:p>
    <w:p w14:paraId="3F19B689" w14:textId="77777777" w:rsidR="00E140F8" w:rsidRPr="00E22687" w:rsidRDefault="00E140F8" w:rsidP="00E140F8">
      <w:pPr>
        <w:jc w:val="center"/>
        <w:rPr>
          <w:rFonts w:cstheme="minorHAnsi"/>
          <w:b/>
        </w:rPr>
      </w:pPr>
      <w:r w:rsidRPr="00E22687">
        <w:rPr>
          <w:rFonts w:cstheme="minorHAnsi"/>
          <w:b/>
        </w:rPr>
        <w:t xml:space="preserve">A BYLAW TO </w:t>
      </w:r>
      <w:r>
        <w:rPr>
          <w:rFonts w:cstheme="minorHAnsi"/>
          <w:b/>
        </w:rPr>
        <w:t>ESTABLISH MILL RATE FACTORS FOR THE YEAR 2022</w:t>
      </w:r>
    </w:p>
    <w:p w14:paraId="587C8740" w14:textId="77777777" w:rsidR="00E140F8" w:rsidRPr="00E22687" w:rsidRDefault="00E140F8" w:rsidP="00E140F8">
      <w:pPr>
        <w:rPr>
          <w:rFonts w:cstheme="minorHAnsi"/>
        </w:rPr>
      </w:pPr>
    </w:p>
    <w:p w14:paraId="3C5D8827" w14:textId="77777777" w:rsidR="00E140F8" w:rsidRPr="00E22687" w:rsidRDefault="00E140F8" w:rsidP="00E140F8">
      <w:pPr>
        <w:rPr>
          <w:rFonts w:cstheme="minorHAnsi"/>
        </w:rPr>
      </w:pPr>
      <w:r w:rsidRPr="00E22687">
        <w:rPr>
          <w:rFonts w:cstheme="minorHAnsi"/>
        </w:rPr>
        <w:t xml:space="preserve">The Council of the </w:t>
      </w:r>
      <w:r>
        <w:rPr>
          <w:rFonts w:cstheme="minorHAnsi"/>
        </w:rPr>
        <w:t>Resort Village of Elk Ridge</w:t>
      </w:r>
      <w:r w:rsidRPr="00E22687">
        <w:rPr>
          <w:rFonts w:cstheme="minorHAnsi"/>
        </w:rPr>
        <w:t xml:space="preserve"> enacts as follows:</w:t>
      </w:r>
    </w:p>
    <w:p w14:paraId="6B3D1B34" w14:textId="77777777" w:rsidR="00E140F8" w:rsidRPr="00E22687" w:rsidRDefault="00E140F8" w:rsidP="00E140F8">
      <w:pPr>
        <w:rPr>
          <w:rFonts w:cstheme="minorHAnsi"/>
        </w:rPr>
      </w:pPr>
    </w:p>
    <w:p w14:paraId="22498E55" w14:textId="77777777" w:rsidR="00E140F8" w:rsidRPr="00917D2B" w:rsidRDefault="00E140F8" w:rsidP="00E140F8">
      <w:pPr>
        <w:numPr>
          <w:ilvl w:val="0"/>
          <w:numId w:val="37"/>
        </w:numPr>
        <w:tabs>
          <w:tab w:val="clear" w:pos="720"/>
          <w:tab w:val="num" w:pos="360"/>
        </w:tabs>
        <w:ind w:left="360"/>
        <w:rPr>
          <w:rFonts w:cstheme="minorHAnsi"/>
        </w:rPr>
      </w:pPr>
      <w:r w:rsidRPr="00181802">
        <w:rPr>
          <w:rFonts w:cstheme="minorHAnsi"/>
        </w:rPr>
        <w:t>This bylaw shall be known as the “</w:t>
      </w:r>
      <w:r>
        <w:rPr>
          <w:rFonts w:cstheme="minorHAnsi"/>
        </w:rPr>
        <w:t xml:space="preserve">Mill Rate Factor Bylaw”. </w:t>
      </w:r>
    </w:p>
    <w:p w14:paraId="7AE610D7" w14:textId="77777777" w:rsidR="00E140F8" w:rsidRDefault="00E140F8" w:rsidP="00E140F8">
      <w:pPr>
        <w:rPr>
          <w:rFonts w:cstheme="minorHAnsi"/>
        </w:rPr>
      </w:pPr>
    </w:p>
    <w:p w14:paraId="6721109F" w14:textId="77777777" w:rsidR="00E140F8" w:rsidRPr="00181802" w:rsidRDefault="00E140F8" w:rsidP="00E140F8">
      <w:pPr>
        <w:ind w:left="360"/>
        <w:rPr>
          <w:rFonts w:cstheme="minorHAnsi"/>
        </w:rPr>
      </w:pPr>
    </w:p>
    <w:p w14:paraId="7A87A22A" w14:textId="77777777" w:rsidR="00E140F8" w:rsidRDefault="00E140F8" w:rsidP="00E140F8">
      <w:pPr>
        <w:numPr>
          <w:ilvl w:val="0"/>
          <w:numId w:val="37"/>
        </w:numPr>
        <w:tabs>
          <w:tab w:val="clear" w:pos="720"/>
          <w:tab w:val="num" w:pos="426"/>
        </w:tabs>
        <w:autoSpaceDE w:val="0"/>
        <w:autoSpaceDN w:val="0"/>
        <w:adjustRightInd w:val="0"/>
        <w:ind w:left="426" w:hanging="426"/>
        <w:rPr>
          <w:rFonts w:cstheme="minorHAnsi"/>
        </w:rPr>
      </w:pPr>
      <w:r>
        <w:rPr>
          <w:rFonts w:cstheme="minorHAnsi"/>
        </w:rPr>
        <w:t>The following mill rate factor(s) shall be applied to the uniform mill rate levied against all taxable property for municipal purposes:`</w:t>
      </w:r>
    </w:p>
    <w:p w14:paraId="40650F82" w14:textId="77777777" w:rsidR="00E140F8" w:rsidRDefault="00E140F8" w:rsidP="00E140F8">
      <w:pPr>
        <w:pStyle w:val="ListParagraph"/>
        <w:rPr>
          <w:rFonts w:cstheme="minorHAnsi"/>
        </w:rPr>
      </w:pPr>
    </w:p>
    <w:p w14:paraId="0010B796" w14:textId="77777777" w:rsidR="00E140F8" w:rsidRPr="00E22687" w:rsidRDefault="00E140F8" w:rsidP="00E140F8">
      <w:pPr>
        <w:autoSpaceDE w:val="0"/>
        <w:autoSpaceDN w:val="0"/>
        <w:adjustRightInd w:val="0"/>
        <w:ind w:left="426"/>
        <w:rPr>
          <w:rFonts w:cstheme="minorHAnsi"/>
        </w:rPr>
      </w:pPr>
    </w:p>
    <w:tbl>
      <w:tblPr>
        <w:tblStyle w:val="TableGrid"/>
        <w:tblW w:w="0" w:type="auto"/>
        <w:tblInd w:w="426" w:type="dxa"/>
        <w:tblLook w:val="04A0" w:firstRow="1" w:lastRow="0" w:firstColumn="1" w:lastColumn="0" w:noHBand="0" w:noVBand="1"/>
      </w:tblPr>
      <w:tblGrid>
        <w:gridCol w:w="4315"/>
        <w:gridCol w:w="4315"/>
      </w:tblGrid>
      <w:tr w:rsidR="00E140F8" w14:paraId="4F3C8CF6" w14:textId="77777777" w:rsidTr="00331C51">
        <w:tc>
          <w:tcPr>
            <w:tcW w:w="4315" w:type="dxa"/>
          </w:tcPr>
          <w:p w14:paraId="1C5FA24D" w14:textId="77777777" w:rsidR="00E140F8" w:rsidRPr="00181802" w:rsidRDefault="00E140F8" w:rsidP="00331C51">
            <w:pPr>
              <w:autoSpaceDE w:val="0"/>
              <w:autoSpaceDN w:val="0"/>
              <w:adjustRightInd w:val="0"/>
              <w:jc w:val="center"/>
              <w:rPr>
                <w:rFonts w:cstheme="minorHAnsi"/>
                <w:b/>
                <w:bCs/>
              </w:rPr>
            </w:pPr>
            <w:r>
              <w:rPr>
                <w:rFonts w:cstheme="minorHAnsi"/>
                <w:b/>
                <w:bCs/>
              </w:rPr>
              <w:t>Property Class</w:t>
            </w:r>
          </w:p>
        </w:tc>
        <w:tc>
          <w:tcPr>
            <w:tcW w:w="4315" w:type="dxa"/>
          </w:tcPr>
          <w:p w14:paraId="1BE22F48" w14:textId="77777777" w:rsidR="00E140F8" w:rsidRPr="00181802" w:rsidRDefault="00E140F8" w:rsidP="00331C51">
            <w:pPr>
              <w:autoSpaceDE w:val="0"/>
              <w:autoSpaceDN w:val="0"/>
              <w:adjustRightInd w:val="0"/>
              <w:jc w:val="center"/>
              <w:rPr>
                <w:rFonts w:cstheme="minorHAnsi"/>
                <w:b/>
                <w:bCs/>
              </w:rPr>
            </w:pPr>
            <w:r>
              <w:rPr>
                <w:rFonts w:cstheme="minorHAnsi"/>
                <w:b/>
                <w:bCs/>
              </w:rPr>
              <w:t>Factor</w:t>
            </w:r>
          </w:p>
        </w:tc>
      </w:tr>
      <w:tr w:rsidR="00E140F8" w14:paraId="5F4544D4" w14:textId="77777777" w:rsidTr="00331C51">
        <w:tc>
          <w:tcPr>
            <w:tcW w:w="4315" w:type="dxa"/>
          </w:tcPr>
          <w:p w14:paraId="60F88EDC" w14:textId="77777777" w:rsidR="00E140F8" w:rsidRDefault="00E140F8" w:rsidP="00331C51">
            <w:pPr>
              <w:autoSpaceDE w:val="0"/>
              <w:autoSpaceDN w:val="0"/>
              <w:adjustRightInd w:val="0"/>
              <w:rPr>
                <w:rFonts w:cstheme="minorHAnsi"/>
              </w:rPr>
            </w:pPr>
            <w:r>
              <w:rPr>
                <w:rFonts w:cstheme="minorHAnsi"/>
              </w:rPr>
              <w:t>Agriculture</w:t>
            </w:r>
          </w:p>
        </w:tc>
        <w:tc>
          <w:tcPr>
            <w:tcW w:w="4315" w:type="dxa"/>
          </w:tcPr>
          <w:p w14:paraId="3A8D716D" w14:textId="77777777" w:rsidR="00E140F8" w:rsidRDefault="00E140F8" w:rsidP="00331C51">
            <w:pPr>
              <w:autoSpaceDE w:val="0"/>
              <w:autoSpaceDN w:val="0"/>
              <w:adjustRightInd w:val="0"/>
              <w:jc w:val="center"/>
              <w:rPr>
                <w:rFonts w:cstheme="minorHAnsi"/>
              </w:rPr>
            </w:pPr>
            <w:r>
              <w:rPr>
                <w:rFonts w:cstheme="minorHAnsi"/>
              </w:rPr>
              <w:t>2.77</w:t>
            </w:r>
          </w:p>
        </w:tc>
      </w:tr>
      <w:tr w:rsidR="00E140F8" w14:paraId="4B720092" w14:textId="77777777" w:rsidTr="00331C51">
        <w:tc>
          <w:tcPr>
            <w:tcW w:w="4315" w:type="dxa"/>
          </w:tcPr>
          <w:p w14:paraId="7F6E57DF" w14:textId="77777777" w:rsidR="00E140F8" w:rsidRDefault="00E140F8" w:rsidP="00331C51">
            <w:pPr>
              <w:autoSpaceDE w:val="0"/>
              <w:autoSpaceDN w:val="0"/>
              <w:adjustRightInd w:val="0"/>
              <w:rPr>
                <w:rFonts w:cstheme="minorHAnsi"/>
              </w:rPr>
            </w:pPr>
            <w:r>
              <w:rPr>
                <w:rFonts w:cstheme="minorHAnsi"/>
              </w:rPr>
              <w:t>Residential</w:t>
            </w:r>
          </w:p>
        </w:tc>
        <w:tc>
          <w:tcPr>
            <w:tcW w:w="4315" w:type="dxa"/>
          </w:tcPr>
          <w:p w14:paraId="472E0491" w14:textId="77777777" w:rsidR="00E140F8" w:rsidRDefault="00E140F8" w:rsidP="00331C51">
            <w:pPr>
              <w:autoSpaceDE w:val="0"/>
              <w:autoSpaceDN w:val="0"/>
              <w:adjustRightInd w:val="0"/>
              <w:jc w:val="center"/>
              <w:rPr>
                <w:rFonts w:cstheme="minorHAnsi"/>
              </w:rPr>
            </w:pPr>
            <w:r>
              <w:rPr>
                <w:rFonts w:cstheme="minorHAnsi"/>
              </w:rPr>
              <w:t>2.77</w:t>
            </w:r>
          </w:p>
        </w:tc>
      </w:tr>
      <w:tr w:rsidR="00E140F8" w14:paraId="3D4150C3" w14:textId="77777777" w:rsidTr="00331C51">
        <w:tc>
          <w:tcPr>
            <w:tcW w:w="4315" w:type="dxa"/>
          </w:tcPr>
          <w:p w14:paraId="6F8CCF55" w14:textId="77777777" w:rsidR="00E140F8" w:rsidRDefault="00E140F8" w:rsidP="00331C51">
            <w:pPr>
              <w:autoSpaceDE w:val="0"/>
              <w:autoSpaceDN w:val="0"/>
              <w:adjustRightInd w:val="0"/>
              <w:rPr>
                <w:rFonts w:cstheme="minorHAnsi"/>
              </w:rPr>
            </w:pPr>
            <w:r>
              <w:rPr>
                <w:rFonts w:cstheme="minorHAnsi"/>
              </w:rPr>
              <w:t>Commercial &amp; Industrial</w:t>
            </w:r>
          </w:p>
        </w:tc>
        <w:tc>
          <w:tcPr>
            <w:tcW w:w="4315" w:type="dxa"/>
          </w:tcPr>
          <w:p w14:paraId="07FAD81C" w14:textId="77777777" w:rsidR="00E140F8" w:rsidRDefault="00E140F8" w:rsidP="00331C51">
            <w:pPr>
              <w:autoSpaceDE w:val="0"/>
              <w:autoSpaceDN w:val="0"/>
              <w:adjustRightInd w:val="0"/>
              <w:jc w:val="center"/>
              <w:rPr>
                <w:rFonts w:cstheme="minorHAnsi"/>
              </w:rPr>
            </w:pPr>
            <w:r>
              <w:rPr>
                <w:rFonts w:cstheme="minorHAnsi"/>
              </w:rPr>
              <w:t>2.77</w:t>
            </w:r>
          </w:p>
        </w:tc>
      </w:tr>
    </w:tbl>
    <w:p w14:paraId="0DC41139" w14:textId="77777777" w:rsidR="00E140F8" w:rsidRPr="00E22687" w:rsidRDefault="00E140F8" w:rsidP="00E140F8">
      <w:pPr>
        <w:autoSpaceDE w:val="0"/>
        <w:autoSpaceDN w:val="0"/>
        <w:adjustRightInd w:val="0"/>
        <w:ind w:left="426"/>
        <w:rPr>
          <w:rFonts w:cstheme="minorHAnsi"/>
        </w:rPr>
      </w:pPr>
    </w:p>
    <w:p w14:paraId="35D57D04" w14:textId="77777777" w:rsidR="00E140F8" w:rsidRPr="00E22687" w:rsidRDefault="00E140F8" w:rsidP="00E140F8">
      <w:pPr>
        <w:autoSpaceDE w:val="0"/>
        <w:autoSpaceDN w:val="0"/>
        <w:adjustRightInd w:val="0"/>
        <w:rPr>
          <w:rFonts w:cstheme="minorHAnsi"/>
        </w:rPr>
      </w:pPr>
    </w:p>
    <w:p w14:paraId="5A29DCF7" w14:textId="77777777" w:rsidR="00E140F8" w:rsidRDefault="00E140F8" w:rsidP="00E140F8">
      <w:pPr>
        <w:pStyle w:val="ListParagraph"/>
        <w:ind w:left="0"/>
        <w:rPr>
          <w:rFonts w:cstheme="minorHAnsi"/>
        </w:rPr>
      </w:pPr>
    </w:p>
    <w:p w14:paraId="130ED9C2" w14:textId="77777777" w:rsidR="00E140F8" w:rsidRPr="00E22687" w:rsidRDefault="00E140F8" w:rsidP="00E140F8">
      <w:pPr>
        <w:numPr>
          <w:ilvl w:val="0"/>
          <w:numId w:val="37"/>
        </w:numPr>
        <w:tabs>
          <w:tab w:val="clear" w:pos="720"/>
          <w:tab w:val="num" w:pos="360"/>
        </w:tabs>
        <w:ind w:left="360"/>
        <w:rPr>
          <w:rFonts w:cstheme="minorHAnsi"/>
        </w:rPr>
      </w:pPr>
      <w:r w:rsidRPr="00E22687">
        <w:rPr>
          <w:rFonts w:cstheme="minorHAnsi"/>
        </w:rPr>
        <w:t xml:space="preserve">This Bylaw shall come into effect on the day of its final passing. </w:t>
      </w:r>
    </w:p>
    <w:p w14:paraId="3BC49BC7" w14:textId="77777777" w:rsidR="00E140F8" w:rsidRPr="00E22687" w:rsidRDefault="00E140F8" w:rsidP="00E140F8">
      <w:pPr>
        <w:spacing w:line="276" w:lineRule="auto"/>
        <w:rPr>
          <w:rFonts w:cstheme="minorHAnsi"/>
        </w:rPr>
      </w:pPr>
    </w:p>
    <w:p w14:paraId="0098F2E5" w14:textId="77777777" w:rsidR="00E140F8" w:rsidRPr="00E22687" w:rsidRDefault="00E140F8" w:rsidP="00E140F8">
      <w:pPr>
        <w:spacing w:line="276" w:lineRule="auto"/>
        <w:rPr>
          <w:rFonts w:cstheme="minorHAnsi"/>
        </w:rPr>
      </w:pPr>
    </w:p>
    <w:p w14:paraId="06AAE741" w14:textId="77777777" w:rsidR="00E140F8" w:rsidRPr="00E22687" w:rsidRDefault="00E140F8" w:rsidP="00E140F8">
      <w:pPr>
        <w:spacing w:line="276" w:lineRule="auto"/>
        <w:rPr>
          <w:rFonts w:cstheme="minorHAnsi"/>
        </w:rPr>
      </w:pPr>
    </w:p>
    <w:p w14:paraId="65765498" w14:textId="77777777" w:rsidR="00E140F8" w:rsidRPr="00E22687" w:rsidRDefault="00E140F8" w:rsidP="00E140F8">
      <w:pPr>
        <w:spacing w:line="276" w:lineRule="auto"/>
        <w:rPr>
          <w:rFonts w:cstheme="minorHAnsi"/>
        </w:rPr>
      </w:pPr>
    </w:p>
    <w:p w14:paraId="07984876" w14:textId="77777777" w:rsidR="00E140F8" w:rsidRPr="00E22687" w:rsidRDefault="00E140F8" w:rsidP="00E140F8">
      <w:pPr>
        <w:spacing w:line="276" w:lineRule="auto"/>
        <w:rPr>
          <w:rFonts w:cstheme="minorHAnsi"/>
        </w:rPr>
      </w:pPr>
    </w:p>
    <w:p w14:paraId="7820870B" w14:textId="77777777" w:rsidR="00E140F8" w:rsidRPr="00E22687" w:rsidRDefault="00E140F8" w:rsidP="00E140F8">
      <w:pPr>
        <w:spacing w:line="276" w:lineRule="auto"/>
        <w:rPr>
          <w:rFonts w:cstheme="minorHAnsi"/>
        </w:rPr>
      </w:pPr>
    </w:p>
    <w:p w14:paraId="12E9A956"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__________________________________</w:t>
      </w:r>
    </w:p>
    <w:p w14:paraId="2911F0EE"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Mayor</w:t>
      </w:r>
    </w:p>
    <w:p w14:paraId="3054A624" w14:textId="77777777" w:rsidR="00E140F8" w:rsidRPr="00E22687" w:rsidRDefault="00E140F8" w:rsidP="00E140F8">
      <w:pPr>
        <w:spacing w:line="276" w:lineRule="auto"/>
        <w:rPr>
          <w:rFonts w:cstheme="minorHAnsi"/>
          <w:bCs/>
          <w:lang w:eastAsia="ko-KR"/>
        </w:rPr>
      </w:pPr>
      <w:r w:rsidRPr="00E22687">
        <w:rPr>
          <w:rFonts w:cstheme="minorHAnsi"/>
          <w:bCs/>
          <w:lang w:eastAsia="ko-KR"/>
        </w:rPr>
        <w:tab/>
        <w:t>{Seal}</w:t>
      </w:r>
    </w:p>
    <w:p w14:paraId="3A767816"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 xml:space="preserve">__________________________________   </w:t>
      </w:r>
    </w:p>
    <w:p w14:paraId="6DE9C8FE" w14:textId="77777777" w:rsidR="00E140F8" w:rsidRPr="00E22687" w:rsidRDefault="00E140F8" w:rsidP="00E140F8">
      <w:pPr>
        <w:spacing w:line="276" w:lineRule="auto"/>
        <w:jc w:val="right"/>
        <w:rPr>
          <w:rFonts w:cstheme="minorHAnsi"/>
          <w:bCs/>
          <w:lang w:eastAsia="ko-KR"/>
        </w:rPr>
      </w:pPr>
      <w:r w:rsidRPr="00E22687">
        <w:rPr>
          <w:rFonts w:cstheme="minorHAnsi"/>
          <w:bCs/>
          <w:lang w:eastAsia="ko-KR"/>
        </w:rPr>
        <w:t>Administrator</w:t>
      </w:r>
    </w:p>
    <w:p w14:paraId="3CD0B2C8" w14:textId="77777777" w:rsidR="00E140F8" w:rsidRPr="00E22687" w:rsidRDefault="00E140F8" w:rsidP="00E140F8">
      <w:pPr>
        <w:spacing w:line="276" w:lineRule="auto"/>
        <w:rPr>
          <w:rFonts w:cstheme="minorHAnsi"/>
          <w:bCs/>
          <w:lang w:eastAsia="ko-KR"/>
        </w:rPr>
      </w:pPr>
    </w:p>
    <w:p w14:paraId="2D677BE6" w14:textId="77777777" w:rsidR="00E140F8" w:rsidRPr="00E22687" w:rsidRDefault="00E140F8" w:rsidP="00E140F8">
      <w:pPr>
        <w:spacing w:line="276" w:lineRule="auto"/>
        <w:rPr>
          <w:rFonts w:cstheme="minorHAnsi"/>
          <w:bCs/>
          <w:lang w:eastAsia="ko-KR"/>
        </w:rPr>
      </w:pPr>
    </w:p>
    <w:p w14:paraId="7608E6D7" w14:textId="77777777" w:rsidR="00E140F8" w:rsidRPr="00E22687" w:rsidRDefault="00E140F8" w:rsidP="00E140F8">
      <w:pPr>
        <w:spacing w:line="276" w:lineRule="auto"/>
        <w:rPr>
          <w:rFonts w:cstheme="minorHAnsi"/>
          <w:bCs/>
          <w:lang w:eastAsia="ko-KR"/>
        </w:rPr>
      </w:pPr>
      <w:r w:rsidRPr="00E22687">
        <w:rPr>
          <w:rFonts w:cstheme="minorHAnsi"/>
          <w:bCs/>
          <w:lang w:eastAsia="ko-KR"/>
        </w:rPr>
        <w:t>Read a third time and adopted</w:t>
      </w:r>
    </w:p>
    <w:p w14:paraId="4E8CC076" w14:textId="77777777" w:rsidR="00E140F8" w:rsidRPr="00E22687" w:rsidRDefault="00E140F8" w:rsidP="00E140F8">
      <w:pPr>
        <w:spacing w:line="276" w:lineRule="auto"/>
        <w:rPr>
          <w:rFonts w:cstheme="minorHAnsi"/>
        </w:rPr>
      </w:pPr>
      <w:r w:rsidRPr="00E22687">
        <w:rPr>
          <w:rFonts w:cstheme="minorHAnsi"/>
          <w:bCs/>
          <w:lang w:eastAsia="ko-KR"/>
        </w:rPr>
        <w:t>this ____ day of ___________</w:t>
      </w:r>
    </w:p>
    <w:p w14:paraId="08C06089" w14:textId="77777777" w:rsidR="00E140F8" w:rsidRDefault="00E140F8" w:rsidP="00E140F8">
      <w:pPr>
        <w:spacing w:after="160" w:line="259" w:lineRule="auto"/>
      </w:pPr>
    </w:p>
    <w:p w14:paraId="5744304D" w14:textId="77777777" w:rsidR="00E140F8" w:rsidRDefault="00E140F8" w:rsidP="00E140F8">
      <w:pPr>
        <w:spacing w:after="160" w:line="259" w:lineRule="auto"/>
      </w:pPr>
      <w:r>
        <w:br w:type="page"/>
      </w:r>
    </w:p>
    <w:p w14:paraId="6DFDCD37" w14:textId="77777777" w:rsidR="00E140F8" w:rsidRPr="00FC542F" w:rsidRDefault="00E140F8" w:rsidP="00E140F8">
      <w:pPr>
        <w:jc w:val="center"/>
        <w:rPr>
          <w:rFonts w:cstheme="minorHAnsi"/>
          <w:b/>
        </w:rPr>
      </w:pPr>
      <w:r w:rsidRPr="00FC542F">
        <w:rPr>
          <w:rFonts w:cstheme="minorHAnsi"/>
          <w:b/>
        </w:rPr>
        <w:lastRenderedPageBreak/>
        <w:t>RESORT VILLAGE OF ELK RIDGE</w:t>
      </w:r>
    </w:p>
    <w:p w14:paraId="3CB6AF9E" w14:textId="77777777" w:rsidR="00E140F8" w:rsidRPr="00FC542F" w:rsidRDefault="00E140F8" w:rsidP="00E140F8">
      <w:pPr>
        <w:jc w:val="center"/>
        <w:rPr>
          <w:rFonts w:cstheme="minorHAnsi"/>
          <w:b/>
        </w:rPr>
      </w:pPr>
    </w:p>
    <w:p w14:paraId="477C04F5" w14:textId="77777777" w:rsidR="00E140F8" w:rsidRPr="00FC542F" w:rsidRDefault="00E140F8" w:rsidP="00E140F8">
      <w:pPr>
        <w:jc w:val="center"/>
        <w:rPr>
          <w:rFonts w:cstheme="minorHAnsi"/>
          <w:b/>
        </w:rPr>
      </w:pPr>
      <w:r w:rsidRPr="00FC542F">
        <w:rPr>
          <w:rFonts w:cstheme="minorHAnsi"/>
          <w:b/>
        </w:rPr>
        <w:t xml:space="preserve">BYLAW NO. </w:t>
      </w:r>
      <w:r>
        <w:rPr>
          <w:rFonts w:cstheme="minorHAnsi"/>
          <w:b/>
        </w:rPr>
        <w:t>26 - 2022</w:t>
      </w:r>
    </w:p>
    <w:p w14:paraId="7BD70C8F" w14:textId="77777777" w:rsidR="00E140F8" w:rsidRPr="00FC542F" w:rsidRDefault="00E140F8" w:rsidP="00E140F8">
      <w:pPr>
        <w:jc w:val="center"/>
        <w:rPr>
          <w:rFonts w:cstheme="minorHAnsi"/>
          <w:b/>
        </w:rPr>
      </w:pPr>
    </w:p>
    <w:p w14:paraId="0409B6D3" w14:textId="77777777" w:rsidR="00E140F8" w:rsidRPr="00FC542F" w:rsidRDefault="00E140F8" w:rsidP="00E140F8">
      <w:pPr>
        <w:jc w:val="center"/>
        <w:rPr>
          <w:rFonts w:cstheme="minorHAnsi"/>
          <w:b/>
        </w:rPr>
      </w:pPr>
      <w:r w:rsidRPr="00FC542F">
        <w:rPr>
          <w:rFonts w:cstheme="minorHAnsi"/>
          <w:b/>
        </w:rPr>
        <w:t xml:space="preserve">A BYLAW TO AUTHORIZE A SPECIAL TAX </w:t>
      </w:r>
    </w:p>
    <w:p w14:paraId="03B76D49" w14:textId="77777777" w:rsidR="00E140F8" w:rsidRPr="00FC542F" w:rsidRDefault="00E140F8" w:rsidP="00E140F8">
      <w:pPr>
        <w:jc w:val="center"/>
        <w:rPr>
          <w:rFonts w:cstheme="minorHAnsi"/>
          <w:b/>
        </w:rPr>
      </w:pPr>
      <w:r w:rsidRPr="00FC542F">
        <w:rPr>
          <w:rFonts w:cstheme="minorHAnsi"/>
          <w:b/>
        </w:rPr>
        <w:t>FOR REFUSE COLLECTION SERVICES</w:t>
      </w:r>
    </w:p>
    <w:p w14:paraId="2EE83893" w14:textId="77777777" w:rsidR="00E140F8" w:rsidRDefault="00E140F8" w:rsidP="00E140F8">
      <w:pPr>
        <w:jc w:val="center"/>
      </w:pPr>
    </w:p>
    <w:p w14:paraId="1DCF3BF1" w14:textId="77777777" w:rsidR="00E140F8" w:rsidRPr="005324DF" w:rsidRDefault="00E140F8" w:rsidP="00E140F8">
      <w:pPr>
        <w:rPr>
          <w:rFonts w:cstheme="minorHAnsi"/>
        </w:rPr>
      </w:pPr>
      <w:r w:rsidRPr="005324DF">
        <w:rPr>
          <w:rFonts w:cstheme="minorHAnsi"/>
        </w:rPr>
        <w:t>The Council of the Resort Village of Elk Ridge in the Province of Saskatchewan enacts as follows:</w:t>
      </w:r>
    </w:p>
    <w:p w14:paraId="323B4C8A" w14:textId="77777777" w:rsidR="00E140F8" w:rsidRPr="005324DF" w:rsidRDefault="00E140F8" w:rsidP="00E140F8">
      <w:pPr>
        <w:rPr>
          <w:rFonts w:cstheme="minorHAnsi"/>
        </w:rPr>
      </w:pPr>
    </w:p>
    <w:p w14:paraId="27F4289F" w14:textId="77777777" w:rsidR="00E140F8" w:rsidRPr="005324DF" w:rsidRDefault="00E140F8" w:rsidP="00E140F8">
      <w:pPr>
        <w:numPr>
          <w:ilvl w:val="0"/>
          <w:numId w:val="38"/>
        </w:numPr>
        <w:rPr>
          <w:rFonts w:cstheme="minorHAnsi"/>
        </w:rPr>
      </w:pPr>
      <w:r w:rsidRPr="005324DF">
        <w:rPr>
          <w:rFonts w:cstheme="minorHAnsi"/>
        </w:rPr>
        <w:t>A special tax shall be levied against every property used for residential or commercial purposes that has a taxable assessment within the boundaries of the Resort Village of Elk Ridge for refuse collection services.</w:t>
      </w:r>
    </w:p>
    <w:p w14:paraId="5CC7111C" w14:textId="77777777" w:rsidR="00E140F8" w:rsidRPr="005324DF" w:rsidRDefault="00E140F8" w:rsidP="00E140F8">
      <w:pPr>
        <w:ind w:left="1080"/>
        <w:rPr>
          <w:rFonts w:cstheme="minorHAnsi"/>
        </w:rPr>
      </w:pPr>
    </w:p>
    <w:p w14:paraId="5BE84599" w14:textId="77777777" w:rsidR="00E140F8" w:rsidRPr="005324DF" w:rsidRDefault="00E140F8" w:rsidP="00E140F8">
      <w:pPr>
        <w:pStyle w:val="ListParagraph"/>
        <w:numPr>
          <w:ilvl w:val="0"/>
          <w:numId w:val="38"/>
        </w:numPr>
        <w:rPr>
          <w:rFonts w:cstheme="minorHAnsi"/>
        </w:rPr>
      </w:pPr>
      <w:r w:rsidRPr="005324DF">
        <w:rPr>
          <w:rFonts w:cstheme="minorHAnsi"/>
        </w:rPr>
        <w:t>The estimated cost of the refuse collection services for the current year is $12,000.</w:t>
      </w:r>
    </w:p>
    <w:p w14:paraId="78C2E408" w14:textId="77777777" w:rsidR="00E140F8" w:rsidRPr="005324DF" w:rsidRDefault="00E140F8" w:rsidP="00E140F8">
      <w:pPr>
        <w:ind w:left="360"/>
        <w:rPr>
          <w:rFonts w:cstheme="minorHAnsi"/>
        </w:rPr>
      </w:pPr>
    </w:p>
    <w:p w14:paraId="67B304DC" w14:textId="7012E072" w:rsidR="00E140F8" w:rsidRPr="005324DF" w:rsidRDefault="00E140F8" w:rsidP="00E140F8">
      <w:pPr>
        <w:numPr>
          <w:ilvl w:val="0"/>
          <w:numId w:val="38"/>
        </w:numPr>
        <w:rPr>
          <w:rFonts w:cstheme="minorHAnsi"/>
        </w:rPr>
      </w:pPr>
      <w:r w:rsidRPr="005324DF">
        <w:rPr>
          <w:rFonts w:cstheme="minorHAnsi"/>
        </w:rPr>
        <w:t xml:space="preserve">The special tax rate to be levied in 2022 against every </w:t>
      </w:r>
      <w:r w:rsidR="009B6844">
        <w:rPr>
          <w:rFonts w:cstheme="minorHAnsi"/>
        </w:rPr>
        <w:t xml:space="preserve">improved </w:t>
      </w:r>
      <w:r w:rsidRPr="005324DF">
        <w:rPr>
          <w:rFonts w:cstheme="minorHAnsi"/>
        </w:rPr>
        <w:t>taxable property used for residential or commercial purposes shall be as listed below and applicable to the respective areas of the municipality.</w:t>
      </w:r>
    </w:p>
    <w:p w14:paraId="59CE52CC" w14:textId="77777777" w:rsidR="00E140F8" w:rsidRPr="005324DF" w:rsidRDefault="00E140F8" w:rsidP="00E140F8">
      <w:pPr>
        <w:rPr>
          <w:rFonts w:cstheme="minorHAnsi"/>
        </w:rPr>
      </w:pPr>
      <w:r w:rsidRPr="005324DF">
        <w:rPr>
          <w:rFonts w:cstheme="minorHAnsi"/>
        </w:rPr>
        <w:br/>
      </w:r>
    </w:p>
    <w:p w14:paraId="5B4B4502" w14:textId="77777777" w:rsidR="00E140F8" w:rsidRPr="005324DF" w:rsidRDefault="00E140F8" w:rsidP="00E140F8">
      <w:pPr>
        <w:numPr>
          <w:ilvl w:val="1"/>
          <w:numId w:val="38"/>
        </w:numPr>
        <w:rPr>
          <w:rFonts w:cstheme="minorHAnsi"/>
        </w:rPr>
      </w:pPr>
      <w:r w:rsidRPr="005324DF">
        <w:rPr>
          <w:rFonts w:cstheme="minorHAnsi"/>
        </w:rPr>
        <w:t xml:space="preserve"> All developed properties that will have the benefit of a dumpster only on a year round basis shall be levied $60.00 as a Special levy.</w:t>
      </w:r>
    </w:p>
    <w:p w14:paraId="71A342F4" w14:textId="77777777" w:rsidR="00E140F8" w:rsidRPr="005324DF" w:rsidRDefault="00E140F8" w:rsidP="00E140F8">
      <w:pPr>
        <w:ind w:left="1440"/>
        <w:rPr>
          <w:rFonts w:cstheme="minorHAnsi"/>
        </w:rPr>
      </w:pPr>
    </w:p>
    <w:p w14:paraId="1F4C73B1" w14:textId="77777777" w:rsidR="00E140F8" w:rsidRPr="005324DF" w:rsidRDefault="00E140F8" w:rsidP="00E140F8">
      <w:pPr>
        <w:rPr>
          <w:rFonts w:cstheme="minorHAnsi"/>
        </w:rPr>
      </w:pPr>
    </w:p>
    <w:p w14:paraId="52FF1A40" w14:textId="77777777" w:rsidR="00E140F8" w:rsidRPr="005324DF" w:rsidRDefault="00E140F8" w:rsidP="00E140F8">
      <w:pPr>
        <w:numPr>
          <w:ilvl w:val="0"/>
          <w:numId w:val="38"/>
        </w:numPr>
        <w:rPr>
          <w:rFonts w:cstheme="minorHAnsi"/>
        </w:rPr>
      </w:pPr>
      <w:r w:rsidRPr="005324DF">
        <w:rPr>
          <w:rFonts w:cstheme="minorHAnsi"/>
        </w:rPr>
        <w:t>The special taxes referred to in Section 3 shall be levied as one special tax against the property for 2022.</w:t>
      </w:r>
    </w:p>
    <w:p w14:paraId="1F9EF7FF" w14:textId="77777777" w:rsidR="00E140F8" w:rsidRPr="005324DF" w:rsidRDefault="00E140F8" w:rsidP="00E140F8">
      <w:pPr>
        <w:rPr>
          <w:rFonts w:cstheme="minorHAnsi"/>
        </w:rPr>
      </w:pPr>
    </w:p>
    <w:p w14:paraId="309CB6F2" w14:textId="77777777" w:rsidR="00E140F8" w:rsidRPr="005324DF" w:rsidRDefault="00E140F8" w:rsidP="00E140F8">
      <w:pPr>
        <w:numPr>
          <w:ilvl w:val="0"/>
          <w:numId w:val="38"/>
        </w:numPr>
        <w:rPr>
          <w:rFonts w:cstheme="minorHAnsi"/>
        </w:rPr>
      </w:pPr>
      <w:r w:rsidRPr="005324DF">
        <w:rPr>
          <w:rFonts w:cstheme="minorHAnsi"/>
        </w:rPr>
        <w:t xml:space="preserve">Any person who considers that an error or omission was made in the application or calculation of the special tax on his or her property may notify the </w:t>
      </w:r>
      <w:r>
        <w:rPr>
          <w:rFonts w:cstheme="minorHAnsi"/>
        </w:rPr>
        <w:t>municipality i</w:t>
      </w:r>
      <w:r w:rsidRPr="005324DF">
        <w:rPr>
          <w:rFonts w:cstheme="minorHAnsi"/>
        </w:rPr>
        <w:t>n writing by September 1 in any given year requesting the Council to review the application or calculation of the tax rate regarding the property in question.</w:t>
      </w:r>
    </w:p>
    <w:p w14:paraId="07233C6E" w14:textId="77777777" w:rsidR="00E140F8" w:rsidRPr="005324DF" w:rsidRDefault="00E140F8" w:rsidP="00E140F8">
      <w:pPr>
        <w:ind w:left="1080"/>
        <w:rPr>
          <w:rFonts w:cstheme="minorHAnsi"/>
        </w:rPr>
      </w:pPr>
    </w:p>
    <w:p w14:paraId="6DD20B9E" w14:textId="77777777" w:rsidR="00E140F8" w:rsidRPr="005324DF" w:rsidRDefault="00E140F8" w:rsidP="00E140F8">
      <w:pPr>
        <w:numPr>
          <w:ilvl w:val="0"/>
          <w:numId w:val="38"/>
        </w:numPr>
        <w:rPr>
          <w:rFonts w:cstheme="minorHAnsi"/>
        </w:rPr>
      </w:pPr>
      <w:r w:rsidRPr="005324DF">
        <w:rPr>
          <w:rFonts w:cstheme="minorHAnsi"/>
        </w:rPr>
        <w:t>The Administrator will notify the persons, who have requested a review, of the time and date the Council will meet to hear and review the requests.</w:t>
      </w:r>
    </w:p>
    <w:p w14:paraId="2E14AD6D" w14:textId="77777777" w:rsidR="00E140F8" w:rsidRPr="005324DF" w:rsidRDefault="00E140F8" w:rsidP="00E140F8">
      <w:pPr>
        <w:rPr>
          <w:rFonts w:cstheme="minorHAnsi"/>
        </w:rPr>
      </w:pPr>
    </w:p>
    <w:p w14:paraId="6A4E0058" w14:textId="77777777" w:rsidR="00E140F8" w:rsidRPr="005324DF" w:rsidRDefault="00E140F8" w:rsidP="00E140F8">
      <w:pPr>
        <w:numPr>
          <w:ilvl w:val="0"/>
          <w:numId w:val="38"/>
        </w:numPr>
        <w:rPr>
          <w:rFonts w:cstheme="minorHAnsi"/>
        </w:rPr>
      </w:pPr>
      <w:r w:rsidRPr="005324DF">
        <w:rPr>
          <w:rFonts w:cstheme="minorHAnsi"/>
        </w:rPr>
        <w:t>The taxes that are levied will be added to the tax roll as a special assessment against the property, when they become due and payable, and are recoverable in the same manner as other taxes.</w:t>
      </w:r>
    </w:p>
    <w:p w14:paraId="4D701053" w14:textId="77777777" w:rsidR="00E140F8" w:rsidRPr="005324DF" w:rsidRDefault="00E140F8" w:rsidP="00E140F8">
      <w:pPr>
        <w:rPr>
          <w:rFonts w:cstheme="minorHAnsi"/>
        </w:rPr>
      </w:pPr>
      <w:r w:rsidRPr="005324DF">
        <w:rPr>
          <w:rFonts w:cstheme="minorHAnsi"/>
        </w:rPr>
        <w:br w:type="page"/>
      </w:r>
    </w:p>
    <w:p w14:paraId="5F2F309E" w14:textId="77777777" w:rsidR="00E140F8" w:rsidRPr="005324DF" w:rsidRDefault="00E140F8" w:rsidP="00E140F8">
      <w:pPr>
        <w:pStyle w:val="ListParagraph"/>
        <w:numPr>
          <w:ilvl w:val="0"/>
          <w:numId w:val="38"/>
        </w:numPr>
        <w:spacing w:line="276" w:lineRule="auto"/>
        <w:rPr>
          <w:rFonts w:cstheme="minorHAnsi"/>
        </w:rPr>
      </w:pPr>
      <w:r w:rsidRPr="005324DF">
        <w:rPr>
          <w:rFonts w:cstheme="minorHAnsi"/>
        </w:rPr>
        <w:lastRenderedPageBreak/>
        <w:t xml:space="preserve">This Bylaw shall come into effect on the day of its final passing. </w:t>
      </w:r>
    </w:p>
    <w:p w14:paraId="30690FE4" w14:textId="77777777" w:rsidR="00E140F8" w:rsidRPr="00560BCC" w:rsidRDefault="00E140F8" w:rsidP="00E140F8">
      <w:pPr>
        <w:spacing w:line="276" w:lineRule="auto"/>
        <w:rPr>
          <w:rFonts w:cstheme="minorHAnsi"/>
        </w:rPr>
      </w:pPr>
    </w:p>
    <w:p w14:paraId="49936649" w14:textId="77777777" w:rsidR="00E140F8" w:rsidRPr="00560BCC" w:rsidRDefault="00E140F8" w:rsidP="00E140F8">
      <w:pPr>
        <w:spacing w:line="276" w:lineRule="auto"/>
        <w:rPr>
          <w:rFonts w:cstheme="minorHAnsi"/>
        </w:rPr>
      </w:pPr>
    </w:p>
    <w:p w14:paraId="36C7CACC" w14:textId="77777777" w:rsidR="00E140F8" w:rsidRPr="00560BCC" w:rsidRDefault="00E140F8" w:rsidP="00E140F8">
      <w:pPr>
        <w:spacing w:line="276" w:lineRule="auto"/>
        <w:rPr>
          <w:rFonts w:cstheme="minorHAnsi"/>
        </w:rPr>
      </w:pPr>
    </w:p>
    <w:p w14:paraId="29BBCA81" w14:textId="77777777" w:rsidR="00E140F8" w:rsidRPr="00560BCC" w:rsidRDefault="00E140F8" w:rsidP="00E140F8">
      <w:pPr>
        <w:spacing w:line="276" w:lineRule="auto"/>
        <w:rPr>
          <w:rFonts w:cstheme="minorHAnsi"/>
        </w:rPr>
      </w:pPr>
    </w:p>
    <w:p w14:paraId="24547AE6" w14:textId="77777777" w:rsidR="00E140F8" w:rsidRPr="00560BCC" w:rsidRDefault="00E140F8" w:rsidP="00E140F8">
      <w:pPr>
        <w:spacing w:line="276" w:lineRule="auto"/>
        <w:rPr>
          <w:rFonts w:cstheme="minorHAnsi"/>
        </w:rPr>
      </w:pPr>
    </w:p>
    <w:p w14:paraId="57FBA0B2" w14:textId="77777777" w:rsidR="00E140F8" w:rsidRPr="00560BCC" w:rsidRDefault="00E140F8" w:rsidP="00E140F8">
      <w:pPr>
        <w:spacing w:line="276" w:lineRule="auto"/>
        <w:rPr>
          <w:rFonts w:cstheme="minorHAnsi"/>
        </w:rPr>
      </w:pPr>
    </w:p>
    <w:p w14:paraId="6B50B004" w14:textId="77777777" w:rsidR="00E140F8" w:rsidRPr="00560BCC" w:rsidRDefault="00E140F8" w:rsidP="00E140F8">
      <w:pPr>
        <w:spacing w:line="276" w:lineRule="auto"/>
        <w:jc w:val="right"/>
        <w:rPr>
          <w:rFonts w:cstheme="minorHAnsi"/>
          <w:bCs/>
          <w:lang w:eastAsia="ko-KR"/>
        </w:rPr>
      </w:pPr>
      <w:r w:rsidRPr="00560BCC">
        <w:rPr>
          <w:rFonts w:cstheme="minorHAnsi"/>
          <w:bCs/>
          <w:lang w:eastAsia="ko-KR"/>
        </w:rPr>
        <w:t>__________________________________</w:t>
      </w:r>
    </w:p>
    <w:p w14:paraId="117D841D" w14:textId="77777777" w:rsidR="00E140F8" w:rsidRPr="00560BCC" w:rsidRDefault="00E140F8" w:rsidP="00E140F8">
      <w:pPr>
        <w:spacing w:line="276" w:lineRule="auto"/>
        <w:jc w:val="right"/>
        <w:rPr>
          <w:rFonts w:cstheme="minorHAnsi"/>
          <w:bCs/>
          <w:lang w:eastAsia="ko-KR"/>
        </w:rPr>
      </w:pPr>
      <w:r w:rsidRPr="00560BCC">
        <w:rPr>
          <w:rFonts w:cstheme="minorHAnsi"/>
          <w:bCs/>
          <w:lang w:eastAsia="ko-KR"/>
        </w:rPr>
        <w:t>Mayor</w:t>
      </w:r>
    </w:p>
    <w:p w14:paraId="17420D5A" w14:textId="77777777" w:rsidR="00E140F8" w:rsidRPr="00560BCC" w:rsidRDefault="00E140F8" w:rsidP="00E140F8">
      <w:pPr>
        <w:spacing w:line="276" w:lineRule="auto"/>
        <w:rPr>
          <w:rFonts w:cstheme="minorHAnsi"/>
          <w:bCs/>
          <w:lang w:eastAsia="ko-KR"/>
        </w:rPr>
      </w:pPr>
      <w:r w:rsidRPr="00560BCC">
        <w:rPr>
          <w:rFonts w:cstheme="minorHAnsi"/>
          <w:bCs/>
          <w:lang w:eastAsia="ko-KR"/>
        </w:rPr>
        <w:tab/>
        <w:t>{Seal}</w:t>
      </w:r>
    </w:p>
    <w:p w14:paraId="5C06EDBE" w14:textId="77777777" w:rsidR="00E140F8" w:rsidRPr="00560BCC" w:rsidRDefault="00E140F8" w:rsidP="00E140F8">
      <w:pPr>
        <w:spacing w:line="276" w:lineRule="auto"/>
        <w:jc w:val="right"/>
        <w:rPr>
          <w:rFonts w:cstheme="minorHAnsi"/>
          <w:bCs/>
          <w:lang w:eastAsia="ko-KR"/>
        </w:rPr>
      </w:pPr>
      <w:r w:rsidRPr="00560BCC">
        <w:rPr>
          <w:rFonts w:cstheme="minorHAnsi"/>
          <w:bCs/>
          <w:lang w:eastAsia="ko-KR"/>
        </w:rPr>
        <w:t xml:space="preserve">__________________________________   </w:t>
      </w:r>
    </w:p>
    <w:p w14:paraId="10DB66C5" w14:textId="77777777" w:rsidR="00E140F8" w:rsidRPr="00560BCC" w:rsidRDefault="00E140F8" w:rsidP="00E140F8">
      <w:pPr>
        <w:spacing w:line="276" w:lineRule="auto"/>
        <w:jc w:val="right"/>
        <w:rPr>
          <w:rFonts w:cstheme="minorHAnsi"/>
          <w:bCs/>
          <w:lang w:eastAsia="ko-KR"/>
        </w:rPr>
      </w:pPr>
      <w:r w:rsidRPr="00560BCC">
        <w:rPr>
          <w:rFonts w:cstheme="minorHAnsi"/>
          <w:bCs/>
          <w:lang w:eastAsia="ko-KR"/>
        </w:rPr>
        <w:t>Administrator</w:t>
      </w:r>
    </w:p>
    <w:p w14:paraId="4C0257C0" w14:textId="77777777" w:rsidR="00E140F8" w:rsidRPr="00560BCC" w:rsidRDefault="00E140F8" w:rsidP="00E140F8">
      <w:pPr>
        <w:spacing w:line="276" w:lineRule="auto"/>
        <w:rPr>
          <w:rFonts w:cstheme="minorHAnsi"/>
          <w:bCs/>
          <w:lang w:eastAsia="ko-KR"/>
        </w:rPr>
      </w:pPr>
    </w:p>
    <w:p w14:paraId="10ED45D5" w14:textId="77777777" w:rsidR="00E140F8" w:rsidRPr="00560BCC" w:rsidRDefault="00E140F8" w:rsidP="00E140F8">
      <w:pPr>
        <w:spacing w:line="276" w:lineRule="auto"/>
        <w:rPr>
          <w:rFonts w:cstheme="minorHAnsi"/>
          <w:bCs/>
          <w:lang w:eastAsia="ko-KR"/>
        </w:rPr>
      </w:pPr>
    </w:p>
    <w:p w14:paraId="799CB120" w14:textId="77777777" w:rsidR="00E140F8" w:rsidRPr="00560BCC" w:rsidRDefault="00E140F8" w:rsidP="00E140F8">
      <w:pPr>
        <w:spacing w:line="276" w:lineRule="auto"/>
        <w:rPr>
          <w:rFonts w:cstheme="minorHAnsi"/>
          <w:bCs/>
          <w:lang w:eastAsia="ko-KR"/>
        </w:rPr>
      </w:pPr>
    </w:p>
    <w:p w14:paraId="0B441409" w14:textId="77777777" w:rsidR="00E140F8" w:rsidRPr="00560BCC" w:rsidRDefault="00E140F8" w:rsidP="00E140F8">
      <w:pPr>
        <w:spacing w:line="276" w:lineRule="auto"/>
        <w:rPr>
          <w:rFonts w:cstheme="minorHAnsi"/>
          <w:bCs/>
          <w:lang w:eastAsia="ko-KR"/>
        </w:rPr>
      </w:pPr>
    </w:p>
    <w:p w14:paraId="4DC1570A" w14:textId="77777777" w:rsidR="00E140F8" w:rsidRPr="00560BCC" w:rsidRDefault="00E140F8" w:rsidP="00E140F8">
      <w:pPr>
        <w:spacing w:line="276" w:lineRule="auto"/>
        <w:rPr>
          <w:rFonts w:cstheme="minorHAnsi"/>
          <w:bCs/>
          <w:lang w:eastAsia="ko-KR"/>
        </w:rPr>
      </w:pPr>
      <w:r w:rsidRPr="00560BCC">
        <w:rPr>
          <w:rFonts w:cstheme="minorHAnsi"/>
          <w:bCs/>
          <w:lang w:eastAsia="ko-KR"/>
        </w:rPr>
        <w:t>Read a third time and adopted</w:t>
      </w:r>
    </w:p>
    <w:p w14:paraId="0D34F633" w14:textId="77777777" w:rsidR="00E140F8" w:rsidRPr="00560BCC" w:rsidRDefault="00E140F8" w:rsidP="00E140F8">
      <w:pPr>
        <w:spacing w:line="276" w:lineRule="auto"/>
        <w:rPr>
          <w:rFonts w:cstheme="minorHAnsi"/>
        </w:rPr>
      </w:pPr>
      <w:r w:rsidRPr="00560BCC">
        <w:rPr>
          <w:rFonts w:cstheme="minorHAnsi"/>
          <w:bCs/>
          <w:lang w:eastAsia="ko-KR"/>
        </w:rPr>
        <w:t>this ____ day of ___________</w:t>
      </w:r>
    </w:p>
    <w:p w14:paraId="43D5B4A8" w14:textId="77777777" w:rsidR="00E140F8" w:rsidRDefault="00E140F8" w:rsidP="00E140F8">
      <w:pPr>
        <w:autoSpaceDE w:val="0"/>
        <w:autoSpaceDN w:val="0"/>
        <w:adjustRightInd w:val="0"/>
        <w:rPr>
          <w:sz w:val="20"/>
          <w:szCs w:val="20"/>
          <w:lang w:eastAsia="ko-KR"/>
        </w:rPr>
      </w:pPr>
    </w:p>
    <w:p w14:paraId="7880585C" w14:textId="77777777" w:rsidR="00E140F8" w:rsidRDefault="00E140F8" w:rsidP="00E140F8">
      <w:pPr>
        <w:autoSpaceDE w:val="0"/>
        <w:autoSpaceDN w:val="0"/>
        <w:adjustRightInd w:val="0"/>
        <w:rPr>
          <w:sz w:val="20"/>
          <w:szCs w:val="20"/>
          <w:lang w:eastAsia="ko-KR"/>
        </w:rPr>
      </w:pPr>
    </w:p>
    <w:p w14:paraId="6ECABEA0" w14:textId="77777777" w:rsidR="00E140F8" w:rsidRDefault="00E140F8" w:rsidP="00E140F8">
      <w:pPr>
        <w:autoSpaceDE w:val="0"/>
        <w:autoSpaceDN w:val="0"/>
        <w:adjustRightInd w:val="0"/>
        <w:rPr>
          <w:sz w:val="20"/>
          <w:szCs w:val="20"/>
          <w:lang w:eastAsia="ko-KR"/>
        </w:rPr>
      </w:pPr>
    </w:p>
    <w:p w14:paraId="72FFEE0B" w14:textId="77777777" w:rsidR="00E140F8" w:rsidRDefault="00E140F8" w:rsidP="00E140F8">
      <w:pPr>
        <w:autoSpaceDE w:val="0"/>
        <w:autoSpaceDN w:val="0"/>
        <w:adjustRightInd w:val="0"/>
        <w:rPr>
          <w:sz w:val="20"/>
          <w:szCs w:val="20"/>
          <w:lang w:eastAsia="ko-KR"/>
        </w:rPr>
      </w:pPr>
    </w:p>
    <w:p w14:paraId="5F5C07D1" w14:textId="77777777" w:rsidR="00E140F8" w:rsidRDefault="00E140F8" w:rsidP="00E140F8">
      <w:pPr>
        <w:autoSpaceDE w:val="0"/>
        <w:autoSpaceDN w:val="0"/>
        <w:adjustRightInd w:val="0"/>
        <w:rPr>
          <w:sz w:val="20"/>
          <w:szCs w:val="20"/>
          <w:lang w:eastAsia="ko-KR"/>
        </w:rPr>
      </w:pPr>
    </w:p>
    <w:p w14:paraId="68A4C573" w14:textId="77777777" w:rsidR="00E140F8" w:rsidRDefault="00E140F8" w:rsidP="00E140F8">
      <w:pPr>
        <w:autoSpaceDE w:val="0"/>
        <w:autoSpaceDN w:val="0"/>
        <w:adjustRightInd w:val="0"/>
        <w:rPr>
          <w:sz w:val="20"/>
          <w:szCs w:val="20"/>
          <w:lang w:eastAsia="ko-KR"/>
        </w:rPr>
      </w:pPr>
    </w:p>
    <w:p w14:paraId="1437B588" w14:textId="77777777" w:rsidR="00E140F8" w:rsidRDefault="00E140F8" w:rsidP="00E140F8">
      <w:pPr>
        <w:autoSpaceDE w:val="0"/>
        <w:autoSpaceDN w:val="0"/>
        <w:adjustRightInd w:val="0"/>
        <w:rPr>
          <w:sz w:val="20"/>
          <w:szCs w:val="20"/>
          <w:lang w:eastAsia="ko-KR"/>
        </w:rPr>
      </w:pPr>
    </w:p>
    <w:p w14:paraId="383BD356" w14:textId="77777777" w:rsidR="00E140F8" w:rsidRDefault="00E140F8" w:rsidP="00E140F8">
      <w:pPr>
        <w:autoSpaceDE w:val="0"/>
        <w:autoSpaceDN w:val="0"/>
        <w:adjustRightInd w:val="0"/>
        <w:rPr>
          <w:sz w:val="20"/>
          <w:szCs w:val="20"/>
          <w:lang w:eastAsia="ko-KR"/>
        </w:rPr>
      </w:pPr>
    </w:p>
    <w:p w14:paraId="6A27552B" w14:textId="77777777" w:rsidR="00E140F8" w:rsidRDefault="00E140F8" w:rsidP="00E140F8">
      <w:pPr>
        <w:autoSpaceDE w:val="0"/>
        <w:autoSpaceDN w:val="0"/>
        <w:adjustRightInd w:val="0"/>
        <w:rPr>
          <w:sz w:val="20"/>
          <w:szCs w:val="20"/>
          <w:lang w:eastAsia="ko-KR"/>
        </w:rPr>
      </w:pPr>
    </w:p>
    <w:p w14:paraId="01FB450A" w14:textId="77777777" w:rsidR="00E140F8" w:rsidRDefault="00E140F8" w:rsidP="00E140F8">
      <w:pPr>
        <w:autoSpaceDE w:val="0"/>
        <w:autoSpaceDN w:val="0"/>
        <w:adjustRightInd w:val="0"/>
        <w:rPr>
          <w:sz w:val="20"/>
          <w:szCs w:val="20"/>
          <w:lang w:eastAsia="ko-KR"/>
        </w:rPr>
      </w:pPr>
    </w:p>
    <w:p w14:paraId="1F94521F" w14:textId="77777777" w:rsidR="00E140F8" w:rsidRDefault="00E140F8" w:rsidP="00E140F8">
      <w:pPr>
        <w:autoSpaceDE w:val="0"/>
        <w:autoSpaceDN w:val="0"/>
        <w:adjustRightInd w:val="0"/>
        <w:rPr>
          <w:sz w:val="20"/>
          <w:szCs w:val="20"/>
          <w:lang w:eastAsia="ko-KR"/>
        </w:rPr>
      </w:pPr>
    </w:p>
    <w:p w14:paraId="181F3FAA" w14:textId="77777777" w:rsidR="00E140F8" w:rsidRDefault="00E140F8" w:rsidP="00E140F8">
      <w:pPr>
        <w:autoSpaceDE w:val="0"/>
        <w:autoSpaceDN w:val="0"/>
        <w:adjustRightInd w:val="0"/>
        <w:rPr>
          <w:sz w:val="20"/>
          <w:szCs w:val="20"/>
          <w:lang w:eastAsia="ko-KR"/>
        </w:rPr>
      </w:pPr>
    </w:p>
    <w:p w14:paraId="01DA236B" w14:textId="77777777" w:rsidR="00E140F8" w:rsidRDefault="00E140F8" w:rsidP="00E140F8">
      <w:pPr>
        <w:autoSpaceDE w:val="0"/>
        <w:autoSpaceDN w:val="0"/>
        <w:adjustRightInd w:val="0"/>
        <w:rPr>
          <w:sz w:val="20"/>
          <w:szCs w:val="20"/>
          <w:lang w:eastAsia="ko-KR"/>
        </w:rPr>
      </w:pPr>
    </w:p>
    <w:p w14:paraId="288D7E5D" w14:textId="77777777" w:rsidR="00E140F8" w:rsidRDefault="00E140F8" w:rsidP="00E140F8">
      <w:pPr>
        <w:autoSpaceDE w:val="0"/>
        <w:autoSpaceDN w:val="0"/>
        <w:adjustRightInd w:val="0"/>
        <w:rPr>
          <w:sz w:val="20"/>
          <w:szCs w:val="20"/>
          <w:lang w:eastAsia="ko-KR"/>
        </w:rPr>
      </w:pPr>
    </w:p>
    <w:p w14:paraId="57357BFF" w14:textId="77777777" w:rsidR="00E140F8" w:rsidRDefault="00E140F8" w:rsidP="00E140F8">
      <w:pPr>
        <w:autoSpaceDE w:val="0"/>
        <w:autoSpaceDN w:val="0"/>
        <w:adjustRightInd w:val="0"/>
        <w:rPr>
          <w:sz w:val="20"/>
          <w:szCs w:val="20"/>
          <w:lang w:eastAsia="ko-KR"/>
        </w:rPr>
      </w:pPr>
    </w:p>
    <w:p w14:paraId="39E2B7AF" w14:textId="77777777" w:rsidR="00E140F8" w:rsidRDefault="00E140F8" w:rsidP="00E140F8">
      <w:pPr>
        <w:autoSpaceDE w:val="0"/>
        <w:autoSpaceDN w:val="0"/>
        <w:adjustRightInd w:val="0"/>
        <w:rPr>
          <w:sz w:val="20"/>
          <w:szCs w:val="20"/>
          <w:lang w:eastAsia="ko-KR"/>
        </w:rPr>
      </w:pPr>
    </w:p>
    <w:p w14:paraId="49AD8A71" w14:textId="77777777" w:rsidR="00E140F8" w:rsidRDefault="00E140F8" w:rsidP="00E140F8">
      <w:pPr>
        <w:autoSpaceDE w:val="0"/>
        <w:autoSpaceDN w:val="0"/>
        <w:adjustRightInd w:val="0"/>
        <w:rPr>
          <w:sz w:val="20"/>
          <w:szCs w:val="20"/>
          <w:lang w:eastAsia="ko-KR"/>
        </w:rPr>
      </w:pPr>
    </w:p>
    <w:p w14:paraId="21A4F109" w14:textId="77777777" w:rsidR="00E140F8" w:rsidRDefault="00E140F8" w:rsidP="00E140F8">
      <w:pPr>
        <w:autoSpaceDE w:val="0"/>
        <w:autoSpaceDN w:val="0"/>
        <w:adjustRightInd w:val="0"/>
        <w:rPr>
          <w:sz w:val="20"/>
          <w:szCs w:val="20"/>
          <w:lang w:eastAsia="ko-KR"/>
        </w:rPr>
      </w:pPr>
    </w:p>
    <w:p w14:paraId="4FBFB3E5" w14:textId="77777777" w:rsidR="00E140F8" w:rsidRDefault="00E140F8" w:rsidP="00E140F8">
      <w:pPr>
        <w:autoSpaceDE w:val="0"/>
        <w:autoSpaceDN w:val="0"/>
        <w:adjustRightInd w:val="0"/>
        <w:rPr>
          <w:sz w:val="20"/>
          <w:szCs w:val="20"/>
          <w:lang w:eastAsia="ko-KR"/>
        </w:rPr>
      </w:pPr>
    </w:p>
    <w:p w14:paraId="27F6C7F3" w14:textId="4DAA564E" w:rsidR="00E140F8" w:rsidRDefault="00E140F8">
      <w:pPr>
        <w:rPr>
          <w:b/>
          <w:bCs/>
        </w:rPr>
      </w:pPr>
      <w:r>
        <w:rPr>
          <w:b/>
          <w:bCs/>
        </w:rPr>
        <w:br w:type="page"/>
      </w:r>
    </w:p>
    <w:p w14:paraId="1ABDBD3D" w14:textId="77777777" w:rsidR="001565E4" w:rsidRDefault="001565E4">
      <w:pPr>
        <w:rPr>
          <w:b/>
          <w:bCs/>
        </w:rPr>
      </w:pPr>
    </w:p>
    <w:p w14:paraId="5B36B2E2" w14:textId="77777777" w:rsidR="00326549" w:rsidRPr="0035424D" w:rsidRDefault="00326549" w:rsidP="00326549">
      <w:pPr>
        <w:contextualSpacing/>
        <w:jc w:val="center"/>
        <w:rPr>
          <w:b/>
          <w:sz w:val="40"/>
          <w:szCs w:val="40"/>
        </w:rPr>
      </w:pPr>
      <w:r>
        <w:rPr>
          <w:b/>
          <w:sz w:val="40"/>
          <w:szCs w:val="40"/>
        </w:rPr>
        <w:t>D</w:t>
      </w:r>
      <w:r w:rsidRPr="0035424D">
        <w:rPr>
          <w:b/>
          <w:sz w:val="40"/>
          <w:szCs w:val="40"/>
        </w:rPr>
        <w:t>ECISION ITEM</w:t>
      </w:r>
    </w:p>
    <w:p w14:paraId="5C797DF6" w14:textId="77777777" w:rsidR="00326549" w:rsidRDefault="00326549" w:rsidP="00326549">
      <w:pPr>
        <w:contextualSpacing/>
        <w:jc w:val="center"/>
      </w:pPr>
    </w:p>
    <w:tbl>
      <w:tblPr>
        <w:tblStyle w:val="TableGrid"/>
        <w:tblW w:w="0" w:type="auto"/>
        <w:jc w:val="center"/>
        <w:tblLook w:val="04A0" w:firstRow="1" w:lastRow="0" w:firstColumn="1" w:lastColumn="0" w:noHBand="0" w:noVBand="1"/>
      </w:tblPr>
      <w:tblGrid>
        <w:gridCol w:w="3325"/>
        <w:gridCol w:w="4024"/>
      </w:tblGrid>
      <w:tr w:rsidR="00326549" w14:paraId="50309924" w14:textId="77777777" w:rsidTr="00331C51">
        <w:trPr>
          <w:jc w:val="center"/>
        </w:trPr>
        <w:tc>
          <w:tcPr>
            <w:tcW w:w="3325" w:type="dxa"/>
            <w:shd w:val="clear" w:color="auto" w:fill="FFF2CC" w:themeFill="accent4" w:themeFillTint="33"/>
          </w:tcPr>
          <w:p w14:paraId="3BE23BDB" w14:textId="77777777" w:rsidR="00326549" w:rsidRPr="00364D03" w:rsidRDefault="00326549" w:rsidP="00331C51">
            <w:pPr>
              <w:contextualSpacing/>
              <w:rPr>
                <w:b/>
              </w:rPr>
            </w:pPr>
            <w:r>
              <w:rPr>
                <w:b/>
              </w:rPr>
              <w:t>Subject</w:t>
            </w:r>
          </w:p>
        </w:tc>
        <w:tc>
          <w:tcPr>
            <w:tcW w:w="4024" w:type="dxa"/>
          </w:tcPr>
          <w:p w14:paraId="711F1334" w14:textId="77777777" w:rsidR="00326549" w:rsidRDefault="00326549" w:rsidP="00331C51">
            <w:pPr>
              <w:contextualSpacing/>
            </w:pPr>
            <w:r>
              <w:t>PARCS 2022 Convention</w:t>
            </w:r>
          </w:p>
        </w:tc>
      </w:tr>
      <w:tr w:rsidR="00326549" w14:paraId="6E53F67A" w14:textId="77777777" w:rsidTr="00331C51">
        <w:trPr>
          <w:jc w:val="center"/>
        </w:trPr>
        <w:tc>
          <w:tcPr>
            <w:tcW w:w="3325" w:type="dxa"/>
            <w:shd w:val="clear" w:color="auto" w:fill="FFF2CC" w:themeFill="accent4" w:themeFillTint="33"/>
          </w:tcPr>
          <w:p w14:paraId="736FDF9A" w14:textId="77777777" w:rsidR="00326549" w:rsidRPr="00364D03" w:rsidRDefault="00326549" w:rsidP="00331C51">
            <w:pPr>
              <w:contextualSpacing/>
              <w:rPr>
                <w:b/>
              </w:rPr>
            </w:pPr>
            <w:r w:rsidRPr="00364D03">
              <w:rPr>
                <w:b/>
              </w:rPr>
              <w:t>Council Meeting Date Presented:</w:t>
            </w:r>
          </w:p>
        </w:tc>
        <w:tc>
          <w:tcPr>
            <w:tcW w:w="4024" w:type="dxa"/>
          </w:tcPr>
          <w:p w14:paraId="25E21BDF" w14:textId="77777777" w:rsidR="00326549" w:rsidRDefault="00326549" w:rsidP="00331C51">
            <w:pPr>
              <w:contextualSpacing/>
            </w:pPr>
            <w:r>
              <w:t>June 2, 2022</w:t>
            </w:r>
          </w:p>
        </w:tc>
      </w:tr>
      <w:tr w:rsidR="00326549" w14:paraId="352CDF1E" w14:textId="77777777" w:rsidTr="00331C51">
        <w:trPr>
          <w:jc w:val="center"/>
        </w:trPr>
        <w:tc>
          <w:tcPr>
            <w:tcW w:w="3325" w:type="dxa"/>
            <w:shd w:val="clear" w:color="auto" w:fill="FFF2CC" w:themeFill="accent4" w:themeFillTint="33"/>
          </w:tcPr>
          <w:p w14:paraId="26239691" w14:textId="77777777" w:rsidR="00326549" w:rsidRPr="00364D03" w:rsidRDefault="00326549" w:rsidP="00331C51">
            <w:pPr>
              <w:contextualSpacing/>
              <w:rPr>
                <w:b/>
              </w:rPr>
            </w:pPr>
            <w:r w:rsidRPr="00364D03">
              <w:rPr>
                <w:b/>
              </w:rPr>
              <w:t>Agenda Item:</w:t>
            </w:r>
          </w:p>
        </w:tc>
        <w:tc>
          <w:tcPr>
            <w:tcW w:w="4024" w:type="dxa"/>
          </w:tcPr>
          <w:p w14:paraId="3E53F00C" w14:textId="77777777" w:rsidR="00326549" w:rsidRDefault="00326549" w:rsidP="00331C51">
            <w:pPr>
              <w:contextualSpacing/>
            </w:pPr>
            <w:r>
              <w:t>8.3</w:t>
            </w:r>
          </w:p>
        </w:tc>
      </w:tr>
      <w:tr w:rsidR="00326549" w14:paraId="5FE78AB9" w14:textId="77777777" w:rsidTr="00331C51">
        <w:trPr>
          <w:jc w:val="center"/>
        </w:trPr>
        <w:tc>
          <w:tcPr>
            <w:tcW w:w="3325" w:type="dxa"/>
            <w:shd w:val="clear" w:color="auto" w:fill="FFF2CC" w:themeFill="accent4" w:themeFillTint="33"/>
          </w:tcPr>
          <w:p w14:paraId="157844D0" w14:textId="77777777" w:rsidR="00326549" w:rsidRPr="00364D03" w:rsidRDefault="00326549" w:rsidP="00331C51">
            <w:pPr>
              <w:contextualSpacing/>
              <w:rPr>
                <w:b/>
              </w:rPr>
            </w:pPr>
            <w:r w:rsidRPr="00364D03">
              <w:rPr>
                <w:b/>
              </w:rPr>
              <w:t>Prepared By:</w:t>
            </w:r>
          </w:p>
        </w:tc>
        <w:tc>
          <w:tcPr>
            <w:tcW w:w="4024" w:type="dxa"/>
          </w:tcPr>
          <w:p w14:paraId="41F49AE8" w14:textId="77777777" w:rsidR="00326549" w:rsidRDefault="00326549" w:rsidP="00331C51">
            <w:pPr>
              <w:contextualSpacing/>
            </w:pPr>
            <w:r>
              <w:t>Heather Scott CAO</w:t>
            </w:r>
          </w:p>
        </w:tc>
      </w:tr>
    </w:tbl>
    <w:p w14:paraId="50C1D03F" w14:textId="77777777" w:rsidR="00326549" w:rsidRDefault="00326549" w:rsidP="00326549">
      <w:pPr>
        <w:contextualSpacing/>
      </w:pPr>
    </w:p>
    <w:tbl>
      <w:tblPr>
        <w:tblStyle w:val="TableGrid"/>
        <w:tblW w:w="0" w:type="auto"/>
        <w:jc w:val="center"/>
        <w:tblLook w:val="04A0" w:firstRow="1" w:lastRow="0" w:firstColumn="1" w:lastColumn="0" w:noHBand="0" w:noVBand="1"/>
      </w:tblPr>
      <w:tblGrid>
        <w:gridCol w:w="9350"/>
      </w:tblGrid>
      <w:tr w:rsidR="00326549" w14:paraId="7EF4E624" w14:textId="77777777" w:rsidTr="00331C51">
        <w:trPr>
          <w:trHeight w:val="3352"/>
          <w:jc w:val="center"/>
        </w:trPr>
        <w:tc>
          <w:tcPr>
            <w:tcW w:w="9350" w:type="dxa"/>
          </w:tcPr>
          <w:p w14:paraId="365ED016" w14:textId="77777777" w:rsidR="00326549" w:rsidRDefault="00326549" w:rsidP="00331C51">
            <w:pPr>
              <w:contextualSpacing/>
              <w:rPr>
                <w:b/>
                <w:color w:val="5B9BD5" w:themeColor="accent5"/>
              </w:rPr>
            </w:pPr>
            <w:r>
              <w:rPr>
                <w:b/>
                <w:color w:val="5B9BD5" w:themeColor="accent5"/>
              </w:rPr>
              <w:t>BACKGROUND:</w:t>
            </w:r>
          </w:p>
          <w:p w14:paraId="6E61B59B" w14:textId="77777777" w:rsidR="00326549" w:rsidRPr="00A82040" w:rsidRDefault="00326549" w:rsidP="00331C51">
            <w:pPr>
              <w:contextualSpacing/>
              <w:rPr>
                <w:b/>
                <w:color w:val="5B9BD5" w:themeColor="accent5"/>
              </w:rPr>
            </w:pPr>
          </w:p>
          <w:p w14:paraId="3580DE71" w14:textId="77777777" w:rsidR="00326549" w:rsidRPr="00D0501B" w:rsidRDefault="00326549" w:rsidP="00326549">
            <w:pPr>
              <w:pStyle w:val="ListParagraph"/>
              <w:numPr>
                <w:ilvl w:val="0"/>
                <w:numId w:val="33"/>
              </w:numPr>
              <w:rPr>
                <w:lang w:eastAsia="en-CA"/>
              </w:rPr>
            </w:pPr>
            <w:r w:rsidRPr="00D0501B">
              <w:rPr>
                <w:lang w:eastAsia="en-CA"/>
              </w:rPr>
              <w:t xml:space="preserve">PARCS stands for the Provincial Association of Recreation Communities of Saskatchewan. </w:t>
            </w:r>
          </w:p>
          <w:p w14:paraId="2BE25484" w14:textId="77777777" w:rsidR="00326549" w:rsidRPr="00D0501B" w:rsidRDefault="00326549" w:rsidP="00326549">
            <w:pPr>
              <w:pStyle w:val="ListParagraph"/>
              <w:numPr>
                <w:ilvl w:val="0"/>
                <w:numId w:val="33"/>
              </w:numPr>
              <w:rPr>
                <w:lang w:eastAsia="en-CA"/>
              </w:rPr>
            </w:pPr>
            <w:r w:rsidRPr="00D0501B">
              <w:rPr>
                <w:lang w:eastAsia="en-CA"/>
              </w:rPr>
              <w:t xml:space="preserve">PARCS will be returning to a face-to-face convention this year. </w:t>
            </w:r>
          </w:p>
          <w:p w14:paraId="24D12006" w14:textId="77777777" w:rsidR="00326549" w:rsidRPr="00D0501B" w:rsidRDefault="00326549" w:rsidP="00326549">
            <w:pPr>
              <w:pStyle w:val="ListParagraph"/>
              <w:numPr>
                <w:ilvl w:val="0"/>
                <w:numId w:val="33"/>
              </w:numPr>
              <w:rPr>
                <w:lang w:eastAsia="en-CA"/>
              </w:rPr>
            </w:pPr>
            <w:r w:rsidRPr="00D0501B">
              <w:rPr>
                <w:lang w:eastAsia="en-CA"/>
              </w:rPr>
              <w:t>This year’s convention will be held in Saskatoon on October 14 – 15, 2022.  October 14 will be a full day and the 15</w:t>
            </w:r>
            <w:r w:rsidRPr="00D0501B">
              <w:rPr>
                <w:vertAlign w:val="superscript"/>
                <w:lang w:eastAsia="en-CA"/>
              </w:rPr>
              <w:t>th</w:t>
            </w:r>
            <w:r w:rsidRPr="00D0501B">
              <w:rPr>
                <w:lang w:eastAsia="en-CA"/>
              </w:rPr>
              <w:t xml:space="preserve"> will be a half day.</w:t>
            </w:r>
          </w:p>
          <w:p w14:paraId="05C65861" w14:textId="77777777" w:rsidR="00326549" w:rsidRPr="00D0501B" w:rsidRDefault="00326549" w:rsidP="00326549">
            <w:pPr>
              <w:pStyle w:val="ListParagraph"/>
              <w:numPr>
                <w:ilvl w:val="0"/>
                <w:numId w:val="33"/>
              </w:numPr>
              <w:rPr>
                <w:lang w:eastAsia="en-CA"/>
              </w:rPr>
            </w:pPr>
            <w:r w:rsidRPr="00D0501B">
              <w:rPr>
                <w:lang w:eastAsia="en-CA"/>
              </w:rPr>
              <w:t>This year the convention will focus on the two themes below:</w:t>
            </w:r>
          </w:p>
          <w:p w14:paraId="25393EAE" w14:textId="77777777" w:rsidR="00326549" w:rsidRPr="00D0501B" w:rsidRDefault="00326549" w:rsidP="00331C51">
            <w:pPr>
              <w:pStyle w:val="ListParagraph"/>
              <w:rPr>
                <w:color w:val="000000"/>
              </w:rPr>
            </w:pPr>
            <w:r w:rsidRPr="00D0501B">
              <w:rPr>
                <w:color w:val="000000"/>
              </w:rPr>
              <w:t xml:space="preserve">An </w:t>
            </w:r>
            <w:r w:rsidRPr="00D0501B">
              <w:rPr>
                <w:b/>
                <w:bCs/>
                <w:color w:val="000000"/>
              </w:rPr>
              <w:t>environmental theme</w:t>
            </w:r>
            <w:r w:rsidRPr="00D0501B">
              <w:rPr>
                <w:color w:val="000000"/>
              </w:rPr>
              <w:t xml:space="preserve"> - A panel of guest experts will discuss what needs to be done in order to protect the diminishing quality of our lake water due to wetland drainage.  This session is chaired by and sponsored by Ducks Unlimited. </w:t>
            </w:r>
          </w:p>
          <w:p w14:paraId="202670F4" w14:textId="77777777" w:rsidR="00326549" w:rsidRPr="00D0501B" w:rsidRDefault="00326549" w:rsidP="00331C51">
            <w:pPr>
              <w:pStyle w:val="ListParagraph"/>
              <w:rPr>
                <w:lang w:eastAsia="en-CA"/>
              </w:rPr>
            </w:pPr>
            <w:r w:rsidRPr="00D0501B">
              <w:rPr>
                <w:color w:val="000000"/>
              </w:rPr>
              <w:t xml:space="preserve">A </w:t>
            </w:r>
            <w:r w:rsidRPr="00D0501B">
              <w:rPr>
                <w:b/>
                <w:bCs/>
                <w:color w:val="000000"/>
              </w:rPr>
              <w:t xml:space="preserve">sharing of everyday management </w:t>
            </w:r>
            <w:r w:rsidRPr="00D0501B">
              <w:rPr>
                <w:color w:val="000000"/>
              </w:rPr>
              <w:t>- A number of our cottage communities will share their tales about managing their community's challenges. This Members' Fair will include stories from resort villages, from organized hamlets, and from RMs.  </w:t>
            </w:r>
          </w:p>
          <w:p w14:paraId="7DC80F03" w14:textId="77777777" w:rsidR="00326549" w:rsidRPr="00273E6B" w:rsidRDefault="00326549" w:rsidP="00331C51">
            <w:pPr>
              <w:pStyle w:val="ListParagraph"/>
              <w:rPr>
                <w:bCs/>
                <w:color w:val="5B9BD5" w:themeColor="accent5"/>
              </w:rPr>
            </w:pPr>
          </w:p>
        </w:tc>
      </w:tr>
      <w:tr w:rsidR="00326549" w14:paraId="4EAF0F89" w14:textId="77777777" w:rsidTr="00331C51">
        <w:trPr>
          <w:jc w:val="center"/>
        </w:trPr>
        <w:tc>
          <w:tcPr>
            <w:tcW w:w="9350" w:type="dxa"/>
          </w:tcPr>
          <w:p w14:paraId="142DDD41" w14:textId="77777777" w:rsidR="00326549" w:rsidRPr="00DC1314" w:rsidRDefault="00326549" w:rsidP="00331C51">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3E8DC8ED" w14:textId="77777777" w:rsidR="00326549" w:rsidRDefault="00326549" w:rsidP="00326549">
            <w:pPr>
              <w:pStyle w:val="ListParagraph"/>
              <w:numPr>
                <w:ilvl w:val="0"/>
                <w:numId w:val="2"/>
              </w:numPr>
              <w:rPr>
                <w:bCs/>
              </w:rPr>
            </w:pPr>
            <w:r>
              <w:rPr>
                <w:bCs/>
              </w:rPr>
              <w:t>Registration costs for Member Municipality costs are $225 per person + travel and meals.</w:t>
            </w:r>
          </w:p>
          <w:p w14:paraId="6061FC6B" w14:textId="77777777" w:rsidR="00326549" w:rsidRDefault="00326549" w:rsidP="00326549">
            <w:pPr>
              <w:pStyle w:val="ListParagraph"/>
              <w:numPr>
                <w:ilvl w:val="0"/>
                <w:numId w:val="2"/>
              </w:numPr>
              <w:rPr>
                <w:bCs/>
              </w:rPr>
            </w:pPr>
            <w:r>
              <w:rPr>
                <w:bCs/>
              </w:rPr>
              <w:t xml:space="preserve">PARCS negotiated a convention rate of $143.20 + tax for hotel rooms at the host hotel. </w:t>
            </w:r>
          </w:p>
          <w:p w14:paraId="2A1D8A49" w14:textId="77777777" w:rsidR="00326549" w:rsidRPr="00BC10AD" w:rsidRDefault="00326549" w:rsidP="00326549">
            <w:pPr>
              <w:pStyle w:val="ListParagraph"/>
              <w:numPr>
                <w:ilvl w:val="0"/>
                <w:numId w:val="2"/>
              </w:numPr>
              <w:rPr>
                <w:bCs/>
              </w:rPr>
            </w:pPr>
            <w:r>
              <w:rPr>
                <w:bCs/>
              </w:rPr>
              <w:t>Additional mileage and meal costs at .61 per km + meals not provided at convention.</w:t>
            </w:r>
          </w:p>
          <w:p w14:paraId="4A4EDE32" w14:textId="77777777" w:rsidR="00326549" w:rsidRPr="00364D03" w:rsidRDefault="00326549" w:rsidP="00331C51">
            <w:pPr>
              <w:contextualSpacing/>
              <w:rPr>
                <w:b/>
              </w:rPr>
            </w:pPr>
          </w:p>
        </w:tc>
      </w:tr>
      <w:tr w:rsidR="00326549" w14:paraId="2D08F0DC" w14:textId="77777777" w:rsidTr="00331C51">
        <w:trPr>
          <w:trHeight w:val="170"/>
          <w:jc w:val="center"/>
        </w:trPr>
        <w:tc>
          <w:tcPr>
            <w:tcW w:w="9350" w:type="dxa"/>
          </w:tcPr>
          <w:p w14:paraId="2CF3DFC6" w14:textId="77777777" w:rsidR="00326549" w:rsidRPr="00DC1314" w:rsidRDefault="00326549" w:rsidP="00331C51">
            <w:pPr>
              <w:contextualSpacing/>
              <w:rPr>
                <w:b/>
                <w:color w:val="5B9BD5" w:themeColor="accent5"/>
              </w:rPr>
            </w:pPr>
            <w:r w:rsidRPr="00DC1314">
              <w:rPr>
                <w:b/>
                <w:color w:val="5B9BD5" w:themeColor="accent5"/>
              </w:rPr>
              <w:t>RECOMMENDATION:</w:t>
            </w:r>
          </w:p>
          <w:p w14:paraId="22DC8314" w14:textId="77777777" w:rsidR="00326549" w:rsidRPr="00D0501B" w:rsidRDefault="00326549" w:rsidP="00326549">
            <w:pPr>
              <w:pStyle w:val="NormalWeb"/>
              <w:numPr>
                <w:ilvl w:val="0"/>
                <w:numId w:val="2"/>
              </w:numPr>
              <w:rPr>
                <w:rFonts w:asciiTheme="minorHAnsi" w:hAnsiTheme="minorHAnsi"/>
                <w:b/>
              </w:rPr>
            </w:pPr>
            <w:r>
              <w:rPr>
                <w:rFonts w:asciiTheme="minorHAnsi" w:hAnsiTheme="minorHAnsi"/>
                <w:bCs/>
              </w:rPr>
              <w:t>This may not be a convention that is required to be attended annually, but is still a very informative convention directed to resort communities.</w:t>
            </w:r>
          </w:p>
          <w:p w14:paraId="009D4912" w14:textId="77777777" w:rsidR="00326549" w:rsidRPr="00A1643A" w:rsidRDefault="00326549" w:rsidP="00326549">
            <w:pPr>
              <w:pStyle w:val="NormalWeb"/>
              <w:numPr>
                <w:ilvl w:val="0"/>
                <w:numId w:val="2"/>
              </w:numPr>
              <w:rPr>
                <w:rFonts w:asciiTheme="minorHAnsi" w:hAnsiTheme="minorHAnsi"/>
                <w:b/>
              </w:rPr>
            </w:pPr>
            <w:r>
              <w:rPr>
                <w:rFonts w:asciiTheme="minorHAnsi" w:hAnsiTheme="minorHAnsi"/>
                <w:bCs/>
              </w:rPr>
              <w:t>It is recommended that some interested members of Council and the CAO attend this year.</w:t>
            </w:r>
          </w:p>
        </w:tc>
      </w:tr>
      <w:tr w:rsidR="00326549" w14:paraId="163A9EAF" w14:textId="77777777" w:rsidTr="00331C51">
        <w:trPr>
          <w:trHeight w:val="170"/>
          <w:jc w:val="center"/>
        </w:trPr>
        <w:tc>
          <w:tcPr>
            <w:tcW w:w="9350" w:type="dxa"/>
          </w:tcPr>
          <w:p w14:paraId="4B0D000A" w14:textId="77777777" w:rsidR="00326549" w:rsidRPr="00DC1314" w:rsidRDefault="00326549" w:rsidP="00331C51">
            <w:pPr>
              <w:contextualSpacing/>
              <w:rPr>
                <w:b/>
                <w:color w:val="5B9BD5" w:themeColor="accent5"/>
              </w:rPr>
            </w:pPr>
            <w:r>
              <w:rPr>
                <w:b/>
                <w:color w:val="5B9BD5" w:themeColor="accent5"/>
              </w:rPr>
              <w:t>PROPOSED MOTION:</w:t>
            </w:r>
          </w:p>
          <w:p w14:paraId="4CC755FD" w14:textId="56798C85" w:rsidR="00326549" w:rsidRPr="00A1643A" w:rsidRDefault="00326549" w:rsidP="00331C51">
            <w:pPr>
              <w:spacing w:line="360" w:lineRule="auto"/>
              <w:ind w:left="360"/>
              <w:jc w:val="both"/>
            </w:pPr>
            <w:r>
              <w:t xml:space="preserve">That Council approve for the attendance of interested council members and the CAO at </w:t>
            </w:r>
            <w:r w:rsidR="00BC2E11">
              <w:t>t</w:t>
            </w:r>
            <w:r>
              <w:t xml:space="preserve">he 2022 PARCS Convention in Saskatoon on October 14 &amp; 15, 2022. </w:t>
            </w:r>
          </w:p>
        </w:tc>
      </w:tr>
      <w:tr w:rsidR="00326549" w14:paraId="5C7A267B" w14:textId="77777777" w:rsidTr="00331C51">
        <w:trPr>
          <w:jc w:val="center"/>
        </w:trPr>
        <w:tc>
          <w:tcPr>
            <w:tcW w:w="9350" w:type="dxa"/>
          </w:tcPr>
          <w:p w14:paraId="61E655E5" w14:textId="77777777" w:rsidR="00326549" w:rsidRPr="00BC10AD" w:rsidRDefault="00326549" w:rsidP="00331C51">
            <w:pPr>
              <w:contextualSpacing/>
              <w:rPr>
                <w:b/>
              </w:rPr>
            </w:pPr>
            <w:r>
              <w:rPr>
                <w:b/>
              </w:rPr>
              <w:t>Respectfully Submitted by:  Heather Scott, CAO</w:t>
            </w:r>
          </w:p>
        </w:tc>
      </w:tr>
    </w:tbl>
    <w:p w14:paraId="3437C96A" w14:textId="0C418339" w:rsidR="00326549" w:rsidRDefault="00326549">
      <w:pPr>
        <w:rPr>
          <w:b/>
          <w:bCs/>
        </w:rPr>
      </w:pPr>
    </w:p>
    <w:p w14:paraId="4853D735" w14:textId="77777777" w:rsidR="00326549" w:rsidRDefault="00326549">
      <w:pPr>
        <w:rPr>
          <w:b/>
          <w:bCs/>
        </w:rPr>
      </w:pPr>
      <w:r>
        <w:rPr>
          <w:b/>
          <w:bCs/>
        </w:rPr>
        <w:br w:type="page"/>
      </w:r>
    </w:p>
    <w:p w14:paraId="4D27D5CA" w14:textId="77777777" w:rsidR="00326549" w:rsidRDefault="00326549">
      <w:pPr>
        <w:rPr>
          <w:b/>
          <w:bCs/>
        </w:rPr>
      </w:pPr>
    </w:p>
    <w:p w14:paraId="7C43E57B" w14:textId="77777777" w:rsidR="001565E4" w:rsidRPr="00FC5AE1" w:rsidRDefault="001565E4" w:rsidP="001565E4">
      <w:pPr>
        <w:pStyle w:val="ListParagraph"/>
      </w:pPr>
      <w:bookmarkStart w:id="7" w:name="_Hlk94900288"/>
      <w:r>
        <w:t>Administrator Report – June, 2022</w:t>
      </w:r>
    </w:p>
    <w:p w14:paraId="53C78A9B" w14:textId="77777777" w:rsidR="001565E4" w:rsidRPr="00FC5AE1" w:rsidRDefault="001565E4" w:rsidP="001565E4">
      <w:pPr>
        <w:pStyle w:val="ListParagraph"/>
      </w:pPr>
    </w:p>
    <w:bookmarkEnd w:id="7"/>
    <w:p w14:paraId="291D3DF1" w14:textId="77777777" w:rsidR="001565E4" w:rsidRPr="00881798" w:rsidRDefault="001565E4" w:rsidP="001565E4">
      <w:pPr>
        <w:pStyle w:val="ListParagraph"/>
        <w:numPr>
          <w:ilvl w:val="0"/>
          <w:numId w:val="32"/>
        </w:numPr>
      </w:pPr>
      <w:r>
        <w:rPr>
          <w:lang w:val="en-US"/>
        </w:rPr>
        <w:t xml:space="preserve">The assessment roll closed on May 25, 2022 and the Resort Village of Elk Ridge had no other appeals other than the three at the municipality initiated.  SAMA reinspected the three properties on May 31, 2022 and is drafting an agreement to amend the current assessments with the owners.  </w:t>
      </w:r>
    </w:p>
    <w:p w14:paraId="61DE1406" w14:textId="77777777" w:rsidR="001565E4" w:rsidRDefault="001565E4" w:rsidP="001565E4">
      <w:pPr>
        <w:pStyle w:val="ListParagraph"/>
        <w:numPr>
          <w:ilvl w:val="0"/>
          <w:numId w:val="32"/>
        </w:numPr>
      </w:pPr>
      <w:r>
        <w:t xml:space="preserve">The streets have all now been swept and line painting has been contracted through the Ministry of Highways.  They expect it will be done in the first part of June. </w:t>
      </w:r>
    </w:p>
    <w:p w14:paraId="1FB32357" w14:textId="77777777" w:rsidR="001565E4" w:rsidRDefault="001565E4" w:rsidP="001565E4">
      <w:pPr>
        <w:pStyle w:val="ListParagraph"/>
        <w:numPr>
          <w:ilvl w:val="0"/>
          <w:numId w:val="32"/>
        </w:numPr>
      </w:pPr>
      <w:r>
        <w:t>Leslie Tuchek has been contacted to initiate EMO planning.  She has a few other people that she is able to utilized to assist the Resort Village of Elk Ridge with the training and draft of an EMO plan.  Leslie will provide a template breaking out the components required for developing an EMO plan and assist with walking us through to development. She has provided a budget estimate for work to be done this year.</w:t>
      </w:r>
    </w:p>
    <w:p w14:paraId="365F8F6E" w14:textId="77777777" w:rsidR="001565E4" w:rsidRDefault="001565E4" w:rsidP="001565E4">
      <w:pPr>
        <w:pStyle w:val="ListParagraph"/>
        <w:numPr>
          <w:ilvl w:val="0"/>
          <w:numId w:val="32"/>
        </w:numPr>
      </w:pPr>
      <w:r>
        <w:t xml:space="preserve">On May 24, 2022, the CAO and Mayor attended the North Central Lakeland District Planning Commission Meeting. </w:t>
      </w:r>
    </w:p>
    <w:p w14:paraId="0B0E4C1A" w14:textId="77777777" w:rsidR="001565E4" w:rsidRDefault="001565E4" w:rsidP="001565E4">
      <w:pPr>
        <w:pStyle w:val="ListParagraph"/>
        <w:numPr>
          <w:ilvl w:val="0"/>
          <w:numId w:val="32"/>
        </w:numPr>
      </w:pPr>
      <w:r>
        <w:t xml:space="preserve">The CAO attended the UMAAS 2022 convention in Saskatoon from June 7-10, 2022.  This convention has not taken place in person for two years.  This convention packed a lot of information to catch up on.  George Cuff was a guest speaker.  He is a wealth of knowledge in municipal governance and provided many resources for administrators in attendance. There were also many exhibitors and presentations by Construction Code Authority on updates with respect to Building Codes, MEPP, Kinetic GPO, University of Regina, SUMA and SUMAssure, Southeast College, The Minster of Government Relations, the Board of Examiners and Government Relations Advisory Services who provided Legislative Updates and Amendments.  TSASK was also in attendance to explain revised plumbing permitting. </w:t>
      </w:r>
    </w:p>
    <w:p w14:paraId="79C100AD" w14:textId="77777777" w:rsidR="001565E4" w:rsidRDefault="001565E4" w:rsidP="00A52D09">
      <w:pPr>
        <w:spacing w:line="276" w:lineRule="auto"/>
        <w:rPr>
          <w:b/>
          <w:bCs/>
        </w:rPr>
      </w:pPr>
    </w:p>
    <w:p w14:paraId="61DF11F5" w14:textId="45C0D838" w:rsidR="00B33CD0" w:rsidRDefault="00B33CD0">
      <w:pPr>
        <w:rPr>
          <w:b/>
          <w:bCs/>
        </w:rPr>
      </w:pPr>
      <w:r>
        <w:rPr>
          <w:b/>
          <w:bCs/>
        </w:rPr>
        <w:br w:type="page"/>
      </w:r>
    </w:p>
    <w:p w14:paraId="1233AB9F" w14:textId="6DFF52EF" w:rsidR="00B33CD0" w:rsidRDefault="00B33CD0" w:rsidP="00A52D09">
      <w:pPr>
        <w:spacing w:line="276" w:lineRule="auto"/>
        <w:rPr>
          <w:b/>
          <w:bCs/>
        </w:rPr>
      </w:pPr>
      <w:r>
        <w:rPr>
          <w:b/>
          <w:bCs/>
          <w:noProof/>
        </w:rPr>
        <w:lastRenderedPageBreak/>
        <w:drawing>
          <wp:inline distT="0" distB="0" distL="0" distR="0" wp14:anchorId="46E32D0F" wp14:editId="19FE9B28">
            <wp:extent cx="6903666" cy="7833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909554" cy="7840041"/>
                    </a:xfrm>
                    <a:prstGeom prst="rect">
                      <a:avLst/>
                    </a:prstGeom>
                  </pic:spPr>
                </pic:pic>
              </a:graphicData>
            </a:graphic>
          </wp:inline>
        </w:drawing>
      </w:r>
      <w:r>
        <w:rPr>
          <w:b/>
          <w:bCs/>
          <w:noProof/>
        </w:rPr>
        <w:lastRenderedPageBreak/>
        <w:drawing>
          <wp:inline distT="0" distB="0" distL="0" distR="0" wp14:anchorId="73BF9297" wp14:editId="23A5B6F6">
            <wp:extent cx="6382112" cy="830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6393324" cy="8320391"/>
                    </a:xfrm>
                    <a:prstGeom prst="rect">
                      <a:avLst/>
                    </a:prstGeom>
                  </pic:spPr>
                </pic:pic>
              </a:graphicData>
            </a:graphic>
          </wp:inline>
        </w:drawing>
      </w:r>
      <w:r>
        <w:rPr>
          <w:b/>
          <w:bCs/>
          <w:noProof/>
        </w:rPr>
        <w:lastRenderedPageBreak/>
        <w:drawing>
          <wp:inline distT="0" distB="0" distL="0" distR="0" wp14:anchorId="46ABA7B9" wp14:editId="6A072FEA">
            <wp:extent cx="6223590" cy="816102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6232883" cy="8173206"/>
                    </a:xfrm>
                    <a:prstGeom prst="rect">
                      <a:avLst/>
                    </a:prstGeom>
                  </pic:spPr>
                </pic:pic>
              </a:graphicData>
            </a:graphic>
          </wp:inline>
        </w:drawing>
      </w:r>
      <w:r>
        <w:rPr>
          <w:b/>
          <w:bCs/>
          <w:noProof/>
        </w:rPr>
        <w:lastRenderedPageBreak/>
        <w:drawing>
          <wp:inline distT="0" distB="0" distL="0" distR="0" wp14:anchorId="6D6A0469" wp14:editId="6784D57F">
            <wp:extent cx="6751320" cy="8786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6758643" cy="8795824"/>
                    </a:xfrm>
                    <a:prstGeom prst="rect">
                      <a:avLst/>
                    </a:prstGeom>
                  </pic:spPr>
                </pic:pic>
              </a:graphicData>
            </a:graphic>
          </wp:inline>
        </w:drawing>
      </w:r>
    </w:p>
    <w:p w14:paraId="771D86F1" w14:textId="4146A8F8" w:rsidR="009239A6" w:rsidRDefault="009239A6" w:rsidP="00A52D09">
      <w:pPr>
        <w:spacing w:line="276" w:lineRule="auto"/>
        <w:rPr>
          <w:b/>
          <w:bCs/>
        </w:rPr>
      </w:pPr>
      <w:r>
        <w:rPr>
          <w:b/>
          <w:bCs/>
          <w:noProof/>
        </w:rPr>
        <w:lastRenderedPageBreak/>
        <w:drawing>
          <wp:inline distT="0" distB="0" distL="0" distR="0" wp14:anchorId="5670F39D" wp14:editId="3971F56B">
            <wp:extent cx="6118860" cy="78317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6126847" cy="7841933"/>
                    </a:xfrm>
                    <a:prstGeom prst="rect">
                      <a:avLst/>
                    </a:prstGeom>
                  </pic:spPr>
                </pic:pic>
              </a:graphicData>
            </a:graphic>
          </wp:inline>
        </w:drawing>
      </w:r>
      <w:r>
        <w:rPr>
          <w:b/>
          <w:bCs/>
          <w:noProof/>
        </w:rPr>
        <w:lastRenderedPageBreak/>
        <w:drawing>
          <wp:inline distT="0" distB="0" distL="0" distR="0" wp14:anchorId="13C709A7" wp14:editId="1E84572B">
            <wp:extent cx="6225540" cy="8118367"/>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6235936" cy="8131924"/>
                    </a:xfrm>
                    <a:prstGeom prst="rect">
                      <a:avLst/>
                    </a:prstGeom>
                  </pic:spPr>
                </pic:pic>
              </a:graphicData>
            </a:graphic>
          </wp:inline>
        </w:drawing>
      </w:r>
    </w:p>
    <w:p w14:paraId="4ECD0B68" w14:textId="2B3B8267" w:rsidR="00220B80" w:rsidRDefault="00220B80" w:rsidP="00A52D09">
      <w:pPr>
        <w:spacing w:line="276" w:lineRule="auto"/>
        <w:rPr>
          <w:b/>
          <w:bCs/>
        </w:rPr>
      </w:pPr>
    </w:p>
    <w:p w14:paraId="2506794B" w14:textId="0467FDDA" w:rsidR="00220B80" w:rsidRDefault="00220B80" w:rsidP="00A52D09">
      <w:pPr>
        <w:spacing w:line="276" w:lineRule="auto"/>
        <w:rPr>
          <w:b/>
          <w:bCs/>
        </w:rPr>
      </w:pPr>
    </w:p>
    <w:p w14:paraId="6818AE86" w14:textId="77777777" w:rsidR="00F95510" w:rsidRDefault="00F95510" w:rsidP="00F95510">
      <w:pPr>
        <w:jc w:val="center"/>
        <w:rPr>
          <w:lang w:val="en-US"/>
        </w:rPr>
      </w:pPr>
      <w:bookmarkStart w:id="8" w:name="_Hlk97639656"/>
      <w:r>
        <w:rPr>
          <w:lang w:val="en-US"/>
        </w:rPr>
        <w:lastRenderedPageBreak/>
        <w:t>RESORT VILLAGE OF ELK RIDGE</w:t>
      </w:r>
      <w:r>
        <w:rPr>
          <w:lang w:val="en-US"/>
        </w:rPr>
        <w:br/>
        <w:t>Bank Reconciliation May 2022</w:t>
      </w:r>
    </w:p>
    <w:p w14:paraId="15EC3468" w14:textId="77777777" w:rsidR="00F95510" w:rsidRDefault="00F95510" w:rsidP="00F95510">
      <w:pPr>
        <w:jc w:val="center"/>
        <w:rPr>
          <w:lang w:val="en-US"/>
        </w:rPr>
      </w:pPr>
    </w:p>
    <w:p w14:paraId="21A33893" w14:textId="30659A60" w:rsidR="00F95510" w:rsidRDefault="00F95510" w:rsidP="00F95510">
      <w:pPr>
        <w:rPr>
          <w:b/>
          <w:bCs/>
          <w:lang w:val="en-US"/>
        </w:rPr>
      </w:pPr>
      <w:r w:rsidRPr="002975F1">
        <w:rPr>
          <w:b/>
          <w:bCs/>
          <w:lang w:val="en-US"/>
        </w:rPr>
        <w:t xml:space="preserve">GL 110-110-120 – General </w:t>
      </w:r>
      <w:r>
        <w:rPr>
          <w:b/>
          <w:bCs/>
          <w:lang w:val="en-US"/>
        </w:rPr>
        <w:t>Ledger</w:t>
      </w:r>
      <w:r w:rsidRPr="002975F1">
        <w:rPr>
          <w:b/>
          <w:bCs/>
          <w:lang w:val="en-US"/>
        </w:rPr>
        <w:t xml:space="preserve"> Account</w:t>
      </w:r>
      <w:r>
        <w:rPr>
          <w:lang w:val="en-US"/>
        </w:rPr>
        <w:tab/>
      </w:r>
      <w:r>
        <w:rPr>
          <w:lang w:val="en-US"/>
        </w:rPr>
        <w:tab/>
      </w:r>
      <w:r>
        <w:rPr>
          <w:lang w:val="en-US"/>
        </w:rPr>
        <w:tab/>
      </w:r>
      <w:r>
        <w:rPr>
          <w:lang w:val="en-US"/>
        </w:rPr>
        <w:tab/>
      </w:r>
      <w:r>
        <w:rPr>
          <w:lang w:val="en-US"/>
        </w:rPr>
        <w:tab/>
      </w:r>
      <w:r>
        <w:rPr>
          <w:lang w:val="en-US"/>
        </w:rPr>
        <w:tab/>
      </w:r>
      <w:r>
        <w:rPr>
          <w:lang w:val="en-US"/>
        </w:rPr>
        <w:tab/>
      </w:r>
      <w:r>
        <w:rPr>
          <w:b/>
          <w:bCs/>
          <w:lang w:val="en-US"/>
        </w:rPr>
        <w:t>$410,073.82</w:t>
      </w:r>
    </w:p>
    <w:p w14:paraId="0DBE1B20" w14:textId="77777777" w:rsidR="00F95510" w:rsidRDefault="00F95510" w:rsidP="00F95510">
      <w:pPr>
        <w:pStyle w:val="ListParagraph"/>
        <w:numPr>
          <w:ilvl w:val="0"/>
          <w:numId w:val="31"/>
        </w:numPr>
        <w:spacing w:after="160" w:line="259" w:lineRule="auto"/>
        <w:rPr>
          <w:lang w:val="en-US"/>
        </w:rPr>
      </w:pPr>
      <w:r>
        <w:rPr>
          <w:lang w:val="en-US"/>
        </w:rPr>
        <w:t>Bank Fees</w:t>
      </w:r>
      <w:r>
        <w:rPr>
          <w:lang w:val="en-US"/>
        </w:rPr>
        <w:tab/>
      </w:r>
      <w:r>
        <w:rPr>
          <w:lang w:val="en-US"/>
        </w:rPr>
        <w:tab/>
      </w:r>
      <w:r>
        <w:rPr>
          <w:lang w:val="en-US"/>
        </w:rPr>
        <w:tab/>
        <w:t>-40.25</w:t>
      </w:r>
    </w:p>
    <w:p w14:paraId="5123452F" w14:textId="77777777" w:rsidR="00F95510" w:rsidRDefault="00F95510" w:rsidP="00F95510">
      <w:pPr>
        <w:ind w:left="360"/>
        <w:rPr>
          <w:lang w:val="en-US"/>
        </w:rPr>
      </w:pPr>
    </w:p>
    <w:p w14:paraId="5121FC82" w14:textId="77777777" w:rsidR="00F95510" w:rsidRDefault="00F95510" w:rsidP="00F95510">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General Ledge Balance:</w:t>
      </w:r>
      <w:r w:rsidRPr="009A7B4D">
        <w:rPr>
          <w:b/>
          <w:bCs/>
          <w:lang w:val="en-US"/>
        </w:rPr>
        <w:tab/>
      </w:r>
      <w:r w:rsidRPr="009A7B4D">
        <w:rPr>
          <w:b/>
          <w:bCs/>
          <w:lang w:val="en-US"/>
        </w:rPr>
        <w:tab/>
      </w:r>
      <w:r>
        <w:rPr>
          <w:lang w:val="en-US"/>
        </w:rPr>
        <w:tab/>
      </w:r>
      <w:r>
        <w:rPr>
          <w:lang w:val="en-US"/>
        </w:rPr>
        <w:tab/>
      </w:r>
      <w:r>
        <w:rPr>
          <w:lang w:val="en-US"/>
        </w:rPr>
        <w:tab/>
      </w:r>
      <w:r>
        <w:rPr>
          <w:lang w:val="en-US"/>
        </w:rPr>
        <w:tab/>
      </w:r>
      <w:r>
        <w:rPr>
          <w:lang w:val="en-US"/>
        </w:rPr>
        <w:tab/>
      </w:r>
      <w:r w:rsidRPr="009A7B4D">
        <w:rPr>
          <w:b/>
          <w:bCs/>
          <w:lang w:val="en-US"/>
        </w:rPr>
        <w:t>$</w:t>
      </w:r>
      <w:r>
        <w:rPr>
          <w:b/>
          <w:bCs/>
          <w:lang w:val="en-US"/>
        </w:rPr>
        <w:t>410,033.57</w:t>
      </w:r>
    </w:p>
    <w:p w14:paraId="1FE0D84D" w14:textId="77777777" w:rsidR="00F95510" w:rsidRDefault="00F95510" w:rsidP="00F95510">
      <w:pPr>
        <w:rPr>
          <w:b/>
          <w:bCs/>
          <w:lang w:val="en-US"/>
        </w:rPr>
      </w:pPr>
    </w:p>
    <w:p w14:paraId="0FD6C9FB" w14:textId="77777777" w:rsidR="00F95510" w:rsidRDefault="00F95510" w:rsidP="00F95510">
      <w:pPr>
        <w:rPr>
          <w:b/>
          <w:bCs/>
          <w:lang w:val="en-US"/>
        </w:rPr>
      </w:pPr>
    </w:p>
    <w:p w14:paraId="3E0F6B04" w14:textId="041D011E" w:rsidR="00F95510" w:rsidRDefault="00F95510" w:rsidP="00F95510">
      <w:pPr>
        <w:rPr>
          <w:b/>
          <w:bCs/>
          <w:lang w:val="en-US"/>
        </w:rPr>
      </w:pPr>
      <w:r>
        <w:rPr>
          <w:b/>
          <w:bCs/>
          <w:lang w:val="en-US"/>
        </w:rPr>
        <w:t>Bank Account Balance at May 31, 2022</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$412,832.75</w:t>
      </w:r>
    </w:p>
    <w:p w14:paraId="70894135" w14:textId="77777777" w:rsidR="00F95510" w:rsidRPr="00002C2C" w:rsidRDefault="00F95510" w:rsidP="00F95510">
      <w:pPr>
        <w:pStyle w:val="ListParagraph"/>
        <w:numPr>
          <w:ilvl w:val="0"/>
          <w:numId w:val="31"/>
        </w:numPr>
        <w:spacing w:after="160" w:line="259" w:lineRule="auto"/>
        <w:rPr>
          <w:lang w:val="en-US"/>
        </w:rPr>
      </w:pPr>
      <w:r w:rsidRPr="00002C2C">
        <w:rPr>
          <w:lang w:val="en-US"/>
        </w:rPr>
        <w:t>Outstanding Cheques</w:t>
      </w:r>
      <w:r w:rsidRPr="00002C2C">
        <w:rPr>
          <w:lang w:val="en-US"/>
        </w:rPr>
        <w:tab/>
      </w:r>
      <w:r w:rsidRPr="00002C2C">
        <w:rPr>
          <w:lang w:val="en-US"/>
        </w:rPr>
        <w:tab/>
        <w:t>-</w:t>
      </w:r>
      <w:r>
        <w:rPr>
          <w:lang w:val="en-US"/>
        </w:rPr>
        <w:t>2,799.18</w:t>
      </w:r>
    </w:p>
    <w:p w14:paraId="5C977667" w14:textId="77777777" w:rsidR="00F95510" w:rsidRPr="00002C2C" w:rsidRDefault="00F95510" w:rsidP="00F95510">
      <w:pPr>
        <w:ind w:left="360"/>
        <w:rPr>
          <w:lang w:val="en-US"/>
        </w:rPr>
      </w:pPr>
      <w:r w:rsidRPr="00002C2C">
        <w:rPr>
          <w:lang w:val="en-US"/>
        </w:rPr>
        <w:tab/>
      </w:r>
      <w:r w:rsidRPr="00002C2C">
        <w:rPr>
          <w:lang w:val="en-US"/>
        </w:rPr>
        <w:tab/>
      </w:r>
    </w:p>
    <w:p w14:paraId="39A639D7" w14:textId="77777777" w:rsidR="00F95510" w:rsidRPr="00BB109E" w:rsidRDefault="00F95510" w:rsidP="00F95510">
      <w:pPr>
        <w:rPr>
          <w:lang w:val="en-US"/>
        </w:rPr>
      </w:pPr>
      <w:r w:rsidRPr="00BB109E">
        <w:rPr>
          <w:lang w:val="en-US"/>
        </w:rPr>
        <w:tab/>
      </w:r>
      <w:r w:rsidRPr="00BB109E">
        <w:rPr>
          <w:lang w:val="en-US"/>
        </w:rPr>
        <w:tab/>
      </w:r>
    </w:p>
    <w:p w14:paraId="3905C094" w14:textId="77777777" w:rsidR="00F95510" w:rsidRPr="009A7B4D" w:rsidRDefault="00F95510" w:rsidP="00F95510">
      <w:pPr>
        <w:rPr>
          <w:b/>
          <w:bCs/>
          <w:lang w:val="en-US"/>
        </w:rPr>
      </w:pPr>
    </w:p>
    <w:p w14:paraId="2CB9AE95" w14:textId="44E02533" w:rsidR="00F95510" w:rsidRPr="009A7B4D" w:rsidRDefault="00F95510" w:rsidP="00F95510">
      <w:pPr>
        <w:pBdr>
          <w:top w:val="single" w:sz="4" w:space="1" w:color="auto"/>
          <w:left w:val="single" w:sz="4" w:space="4" w:color="auto"/>
          <w:bottom w:val="single" w:sz="4" w:space="1" w:color="auto"/>
          <w:right w:val="single" w:sz="4" w:space="4" w:color="auto"/>
        </w:pBdr>
        <w:ind w:left="360"/>
        <w:rPr>
          <w:b/>
          <w:bCs/>
          <w:lang w:val="en-US"/>
        </w:rPr>
      </w:pPr>
      <w:r w:rsidRPr="009A7B4D">
        <w:rPr>
          <w:b/>
          <w:bCs/>
          <w:lang w:val="en-US"/>
        </w:rPr>
        <w:t>Adjusted Bank Balance</w:t>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sidRPr="009A7B4D">
        <w:rPr>
          <w:b/>
          <w:bCs/>
          <w:lang w:val="en-US"/>
        </w:rPr>
        <w:tab/>
      </w:r>
      <w:r>
        <w:rPr>
          <w:b/>
          <w:bCs/>
          <w:lang w:val="en-US"/>
        </w:rPr>
        <w:tab/>
      </w:r>
      <w:r w:rsidRPr="009A7B4D">
        <w:rPr>
          <w:b/>
          <w:bCs/>
          <w:lang w:val="en-US"/>
        </w:rPr>
        <w:t>$</w:t>
      </w:r>
      <w:r>
        <w:rPr>
          <w:b/>
          <w:bCs/>
          <w:lang w:val="en-US"/>
        </w:rPr>
        <w:t>410,033.57</w:t>
      </w:r>
    </w:p>
    <w:p w14:paraId="6A6B422C" w14:textId="77777777" w:rsidR="00F95510" w:rsidRDefault="00F95510" w:rsidP="00F95510">
      <w:pPr>
        <w:rPr>
          <w:lang w:val="en-US"/>
        </w:rPr>
      </w:pPr>
    </w:p>
    <w:p w14:paraId="2FD68D18" w14:textId="77777777" w:rsidR="00F95510" w:rsidRDefault="00F95510" w:rsidP="00F95510">
      <w:pPr>
        <w:rPr>
          <w:lang w:val="en-US"/>
        </w:rPr>
      </w:pPr>
      <w:r>
        <w:rPr>
          <w:lang w:val="en-US"/>
        </w:rPr>
        <w:br w:type="page"/>
      </w:r>
    </w:p>
    <w:bookmarkEnd w:id="8"/>
    <w:p w14:paraId="63AAD6F7" w14:textId="77777777" w:rsidR="00F95510" w:rsidRDefault="00F95510" w:rsidP="00220B80"/>
    <w:p w14:paraId="6EFFD844" w14:textId="67C0A1A8" w:rsidR="00F95510" w:rsidRDefault="00F95510"/>
    <w:p w14:paraId="3699B0EC" w14:textId="2C05A10A" w:rsidR="00220B80" w:rsidRDefault="00220B80" w:rsidP="00F95510">
      <w:pPr>
        <w:jc w:val="center"/>
      </w:pPr>
      <w:r>
        <w:t>Resort Village of Elk Ridge Emergency Response Plan Components and considerations for your Emergency Management Organization.</w:t>
      </w:r>
    </w:p>
    <w:p w14:paraId="41252181" w14:textId="77777777" w:rsidR="00220B80" w:rsidRDefault="00220B80" w:rsidP="00F95510">
      <w:pPr>
        <w:jc w:val="center"/>
      </w:pPr>
      <w:r>
        <w:t>Created by Leslie Tuchek   June 3</w:t>
      </w:r>
      <w:r w:rsidRPr="002A0FA3">
        <w:rPr>
          <w:vertAlign w:val="superscript"/>
        </w:rPr>
        <w:t>rd</w:t>
      </w:r>
      <w:r>
        <w:t>, 2022</w:t>
      </w:r>
    </w:p>
    <w:p w14:paraId="48832E8D" w14:textId="77777777" w:rsidR="00220B80" w:rsidRPr="00897C95" w:rsidRDefault="00220B80" w:rsidP="00220B80">
      <w:pPr>
        <w:rPr>
          <w:b/>
          <w:bCs/>
        </w:rPr>
      </w:pPr>
      <w:r w:rsidRPr="00897C95">
        <w:rPr>
          <w:b/>
          <w:bCs/>
        </w:rPr>
        <w:t>Emergency Management Planning involves 4 distinct components:</w:t>
      </w:r>
    </w:p>
    <w:p w14:paraId="6B9DA525" w14:textId="77777777" w:rsidR="00220B80" w:rsidRPr="000C18FE" w:rsidRDefault="00220B80" w:rsidP="00220B80">
      <w:pPr>
        <w:numPr>
          <w:ilvl w:val="0"/>
          <w:numId w:val="17"/>
        </w:numPr>
        <w:shd w:val="clear" w:color="auto" w:fill="FFFFFF"/>
        <w:spacing w:after="60"/>
        <w:rPr>
          <w:rFonts w:ascii="Arial" w:eastAsia="Times New Roman" w:hAnsi="Arial" w:cs="Arial"/>
          <w:color w:val="202124"/>
          <w:lang w:eastAsia="en-CA"/>
        </w:rPr>
      </w:pPr>
      <w:r w:rsidRPr="000C18FE">
        <w:rPr>
          <w:rFonts w:ascii="Arial" w:eastAsia="Times New Roman" w:hAnsi="Arial" w:cs="Arial"/>
          <w:color w:val="202124"/>
          <w:lang w:eastAsia="en-CA"/>
        </w:rPr>
        <w:t>mitigation/prevention</w:t>
      </w:r>
      <w:r>
        <w:rPr>
          <w:rFonts w:ascii="Arial" w:eastAsia="Times New Roman" w:hAnsi="Arial" w:cs="Arial"/>
          <w:color w:val="202124"/>
          <w:lang w:eastAsia="en-CA"/>
        </w:rPr>
        <w:t>-</w:t>
      </w:r>
      <w:r w:rsidRPr="00D92BAF">
        <w:t>awareness and reduction of risk</w:t>
      </w:r>
    </w:p>
    <w:p w14:paraId="19D5790D" w14:textId="77777777" w:rsidR="00220B80" w:rsidRPr="000C18FE" w:rsidRDefault="00220B80" w:rsidP="00220B80">
      <w:pPr>
        <w:numPr>
          <w:ilvl w:val="0"/>
          <w:numId w:val="17"/>
        </w:numPr>
        <w:shd w:val="clear" w:color="auto" w:fill="FFFFFF"/>
        <w:spacing w:after="60"/>
      </w:pPr>
      <w:r w:rsidRPr="000C18FE">
        <w:rPr>
          <w:rFonts w:ascii="Arial" w:eastAsia="Times New Roman" w:hAnsi="Arial" w:cs="Arial"/>
          <w:color w:val="202124"/>
          <w:lang w:eastAsia="en-CA"/>
        </w:rPr>
        <w:t>preparedness</w:t>
      </w:r>
      <w:r>
        <w:rPr>
          <w:rFonts w:ascii="Arial" w:eastAsia="Times New Roman" w:hAnsi="Arial" w:cs="Arial"/>
          <w:color w:val="202124"/>
          <w:lang w:eastAsia="en-CA"/>
        </w:rPr>
        <w:t>-</w:t>
      </w:r>
      <w:r w:rsidRPr="00D405B6">
        <w:t xml:space="preserve">comprehensive </w:t>
      </w:r>
      <w:r w:rsidRPr="003779D8">
        <w:t>response plans</w:t>
      </w:r>
      <w:r>
        <w:rPr>
          <w:rFonts w:ascii="Arial" w:eastAsia="Times New Roman" w:hAnsi="Arial" w:cs="Arial"/>
          <w:color w:val="202124"/>
          <w:lang w:eastAsia="en-CA"/>
        </w:rPr>
        <w:t xml:space="preserve">, </w:t>
      </w:r>
      <w:r w:rsidRPr="00E47F15">
        <w:t>forward thinking</w:t>
      </w:r>
      <w:r>
        <w:t xml:space="preserve">, collaboration, </w:t>
      </w:r>
      <w:r w:rsidRPr="00BF436E">
        <w:t>emergency service contracts</w:t>
      </w:r>
      <w:r>
        <w:t xml:space="preserve"> &amp; mutual aid agreements, community emergency awareness</w:t>
      </w:r>
    </w:p>
    <w:p w14:paraId="2D919DE6" w14:textId="77777777" w:rsidR="00220B80" w:rsidRPr="000C18FE" w:rsidRDefault="00220B80" w:rsidP="00220B80">
      <w:pPr>
        <w:numPr>
          <w:ilvl w:val="0"/>
          <w:numId w:val="17"/>
        </w:numPr>
        <w:shd w:val="clear" w:color="auto" w:fill="FFFFFF"/>
        <w:spacing w:after="60"/>
      </w:pPr>
      <w:r w:rsidRPr="000C18FE">
        <w:rPr>
          <w:rFonts w:ascii="Arial" w:eastAsia="Times New Roman" w:hAnsi="Arial" w:cs="Arial"/>
          <w:color w:val="202124"/>
          <w:lang w:eastAsia="en-CA"/>
        </w:rPr>
        <w:t>response</w:t>
      </w:r>
      <w:r>
        <w:rPr>
          <w:rFonts w:ascii="Arial" w:eastAsia="Times New Roman" w:hAnsi="Arial" w:cs="Arial"/>
          <w:color w:val="202124"/>
          <w:lang w:eastAsia="en-CA"/>
        </w:rPr>
        <w:t>-</w:t>
      </w:r>
      <w:r w:rsidRPr="009E1FD7">
        <w:t>activation of response plans</w:t>
      </w:r>
      <w:r>
        <w:t xml:space="preserve"> and activation emergency services </w:t>
      </w:r>
    </w:p>
    <w:p w14:paraId="4663408B" w14:textId="77777777" w:rsidR="00220B80" w:rsidRPr="00CD4BEB" w:rsidRDefault="00220B80" w:rsidP="00220B80">
      <w:pPr>
        <w:numPr>
          <w:ilvl w:val="0"/>
          <w:numId w:val="17"/>
        </w:numPr>
        <w:shd w:val="clear" w:color="auto" w:fill="FFFFFF"/>
        <w:spacing w:after="60"/>
        <w:rPr>
          <w:rFonts w:ascii="Arial" w:eastAsia="Times New Roman" w:hAnsi="Arial" w:cs="Arial"/>
          <w:color w:val="202124"/>
          <w:lang w:eastAsia="en-CA"/>
        </w:rPr>
      </w:pPr>
      <w:r w:rsidRPr="000C18FE">
        <w:rPr>
          <w:rFonts w:ascii="Arial" w:eastAsia="Times New Roman" w:hAnsi="Arial" w:cs="Arial"/>
          <w:color w:val="202124"/>
          <w:lang w:eastAsia="en-CA"/>
        </w:rPr>
        <w:t>recovery</w:t>
      </w:r>
      <w:r>
        <w:rPr>
          <w:rFonts w:ascii="Arial" w:eastAsia="Times New Roman" w:hAnsi="Arial" w:cs="Arial"/>
          <w:color w:val="202124"/>
          <w:lang w:eastAsia="en-CA"/>
        </w:rPr>
        <w:t>-</w:t>
      </w:r>
      <w:r w:rsidRPr="00B9102A">
        <w:t xml:space="preserve">clean up &amp; </w:t>
      </w:r>
      <w:r w:rsidRPr="00632B88">
        <w:t>rebuilding</w:t>
      </w:r>
      <w:r>
        <w:rPr>
          <w:rFonts w:ascii="Arial" w:eastAsia="Times New Roman" w:hAnsi="Arial" w:cs="Arial"/>
          <w:color w:val="202124"/>
          <w:lang w:eastAsia="en-CA"/>
        </w:rPr>
        <w:t xml:space="preserve"> </w:t>
      </w:r>
      <w:r w:rsidRPr="00632B88">
        <w:t>after an event</w:t>
      </w:r>
      <w:r>
        <w:rPr>
          <w:rFonts w:ascii="Arial" w:eastAsia="Times New Roman" w:hAnsi="Arial" w:cs="Arial"/>
          <w:color w:val="202124"/>
          <w:lang w:eastAsia="en-CA"/>
        </w:rPr>
        <w:t xml:space="preserve">, </w:t>
      </w:r>
      <w:r w:rsidRPr="00B9102A">
        <w:t>disposal o</w:t>
      </w:r>
      <w:r>
        <w:t xml:space="preserve">f debris and hazardous goods, </w:t>
      </w:r>
      <w:r w:rsidRPr="005F4CAA">
        <w:t>disaster assistance programs</w:t>
      </w:r>
    </w:p>
    <w:p w14:paraId="68AFF2FA" w14:textId="77777777" w:rsidR="00220B80" w:rsidRPr="007D189B" w:rsidRDefault="00220B80" w:rsidP="00220B80">
      <w:pPr>
        <w:shd w:val="clear" w:color="auto" w:fill="FFFFFF"/>
        <w:spacing w:after="60"/>
        <w:rPr>
          <w:rFonts w:ascii="Arial" w:eastAsia="Times New Roman" w:hAnsi="Arial" w:cs="Arial"/>
          <w:color w:val="202124"/>
          <w:lang w:eastAsia="en-CA"/>
        </w:rPr>
      </w:pPr>
    </w:p>
    <w:p w14:paraId="410962E5" w14:textId="77777777" w:rsidR="00220B80" w:rsidRDefault="00220B80" w:rsidP="00220B80">
      <w:r>
        <w:t xml:space="preserve">The </w:t>
      </w:r>
      <w:r w:rsidRPr="00883B4A">
        <w:rPr>
          <w:b/>
          <w:bCs/>
        </w:rPr>
        <w:t>Saskatchewan Emergency Act</w:t>
      </w:r>
      <w:r>
        <w:t xml:space="preserve"> lays out the roles and responsibilities of a local authority. Sections of particular interest in planning are: </w:t>
      </w:r>
    </w:p>
    <w:p w14:paraId="2023D19F" w14:textId="77777777" w:rsidR="00220B80" w:rsidRDefault="00220B80" w:rsidP="00220B80">
      <w:pPr>
        <w:ind w:firstLine="720"/>
      </w:pPr>
      <w:r>
        <w:t>Local emergency plans Section 9</w:t>
      </w:r>
    </w:p>
    <w:p w14:paraId="192D7FDB" w14:textId="77777777" w:rsidR="00220B80" w:rsidRDefault="00220B80" w:rsidP="00220B80">
      <w:pPr>
        <w:ind w:firstLine="720"/>
      </w:pPr>
      <w:r>
        <w:t xml:space="preserve">Duty of local authorities Section 10, </w:t>
      </w:r>
    </w:p>
    <w:p w14:paraId="018EA5CA" w14:textId="77777777" w:rsidR="00220B80" w:rsidRDefault="00220B80" w:rsidP="00220B80">
      <w:pPr>
        <w:ind w:firstLine="720"/>
      </w:pPr>
      <w:r>
        <w:t xml:space="preserve">Mutual aid areas Section 11 </w:t>
      </w:r>
    </w:p>
    <w:p w14:paraId="587AF6D2" w14:textId="77777777" w:rsidR="00220B80" w:rsidRDefault="00220B80" w:rsidP="00220B80">
      <w:pPr>
        <w:ind w:firstLine="720"/>
      </w:pPr>
      <w:r>
        <w:t xml:space="preserve">Powers of local authority Section 21 </w:t>
      </w:r>
    </w:p>
    <w:p w14:paraId="005BB83A" w14:textId="77777777" w:rsidR="00220B80" w:rsidRDefault="00220B80" w:rsidP="00220B80"/>
    <w:p w14:paraId="59B73128" w14:textId="77777777" w:rsidR="00220B80" w:rsidRPr="00897C95" w:rsidRDefault="00220B80" w:rsidP="00220B80">
      <w:pPr>
        <w:rPr>
          <w:b/>
          <w:bCs/>
        </w:rPr>
      </w:pPr>
      <w:r w:rsidRPr="00897C95">
        <w:rPr>
          <w:b/>
          <w:bCs/>
        </w:rPr>
        <w:t xml:space="preserve">Things to consider during the creation of an emergency response plan </w:t>
      </w:r>
    </w:p>
    <w:p w14:paraId="63E5AC30" w14:textId="77777777" w:rsidR="00220B80" w:rsidRDefault="00220B80" w:rsidP="00220B80">
      <w:pPr>
        <w:pStyle w:val="ListParagraph"/>
        <w:numPr>
          <w:ilvl w:val="0"/>
          <w:numId w:val="18"/>
        </w:numPr>
        <w:spacing w:line="259" w:lineRule="auto"/>
      </w:pPr>
      <w:r>
        <w:t>Written contracts with emergency services and mutual aid agreements are needed</w:t>
      </w:r>
    </w:p>
    <w:p w14:paraId="7D0BA1CC" w14:textId="77777777" w:rsidR="00220B80" w:rsidRDefault="00220B80" w:rsidP="00220B80">
      <w:pPr>
        <w:pStyle w:val="ListParagraph"/>
        <w:numPr>
          <w:ilvl w:val="0"/>
          <w:numId w:val="18"/>
        </w:numPr>
        <w:spacing w:line="259" w:lineRule="auto"/>
      </w:pPr>
      <w:r>
        <w:t>Join SEPA (Saskatchewan Emergency Planners Association)-Send attendees to their annual meeting-SEPA.ca</w:t>
      </w:r>
    </w:p>
    <w:p w14:paraId="424B12AF" w14:textId="77777777" w:rsidR="00220B80" w:rsidRDefault="00220B80" w:rsidP="00220B80">
      <w:pPr>
        <w:pStyle w:val="ListParagraph"/>
        <w:numPr>
          <w:ilvl w:val="0"/>
          <w:numId w:val="18"/>
        </w:numPr>
        <w:spacing w:line="259" w:lineRule="auto"/>
      </w:pPr>
      <w:r>
        <w:t xml:space="preserve">Store your response plan and all related emergency response data to a server that can be accessed remotely by your EOC team. Google or Microsoft Teams. Have paper backup of all forms and your plan. </w:t>
      </w:r>
    </w:p>
    <w:p w14:paraId="55189BEA" w14:textId="77777777" w:rsidR="00220B80" w:rsidRDefault="00220B80" w:rsidP="00220B80">
      <w:pPr>
        <w:pStyle w:val="ListParagraph"/>
        <w:numPr>
          <w:ilvl w:val="0"/>
          <w:numId w:val="18"/>
        </w:numPr>
        <w:spacing w:after="160" w:line="259" w:lineRule="auto"/>
      </w:pPr>
      <w:r>
        <w:t>Video conferencing tool for remote emergency activation capability</w:t>
      </w:r>
    </w:p>
    <w:p w14:paraId="2C223FC5" w14:textId="77777777" w:rsidR="00220B80" w:rsidRDefault="00220B80" w:rsidP="00220B80">
      <w:pPr>
        <w:pStyle w:val="ListParagraph"/>
        <w:numPr>
          <w:ilvl w:val="0"/>
          <w:numId w:val="18"/>
        </w:numPr>
        <w:spacing w:after="160" w:line="259" w:lineRule="auto"/>
      </w:pPr>
      <w:r>
        <w:t>Establish an Emergency Operations Centre (EOC) and (EOC) team</w:t>
      </w:r>
    </w:p>
    <w:p w14:paraId="38F5214A" w14:textId="77777777" w:rsidR="00220B80" w:rsidRDefault="00220B80" w:rsidP="00220B80">
      <w:pPr>
        <w:pStyle w:val="ListParagraph"/>
        <w:numPr>
          <w:ilvl w:val="0"/>
          <w:numId w:val="18"/>
        </w:numPr>
        <w:spacing w:after="160" w:line="259" w:lineRule="auto"/>
      </w:pPr>
      <w:r>
        <w:t>Communication &amp; notification method and alerting systems for, residents and visitors</w:t>
      </w:r>
      <w:r w:rsidRPr="00364830">
        <w:t xml:space="preserve"> </w:t>
      </w:r>
      <w:r>
        <w:t>and emergency services</w:t>
      </w:r>
    </w:p>
    <w:p w14:paraId="2F0ADA9E" w14:textId="77777777" w:rsidR="00220B80" w:rsidRDefault="00220B80" w:rsidP="00220B80">
      <w:pPr>
        <w:pStyle w:val="ListParagraph"/>
        <w:numPr>
          <w:ilvl w:val="0"/>
          <w:numId w:val="18"/>
        </w:numPr>
        <w:spacing w:after="160" w:line="259" w:lineRule="auto"/>
      </w:pPr>
      <w:r>
        <w:t>A Hazard, Risk &amp; vulnerability assessment is required to create an all-hazards plan</w:t>
      </w:r>
    </w:p>
    <w:p w14:paraId="4E71A4DB" w14:textId="77777777" w:rsidR="00220B80" w:rsidRDefault="00220B80" w:rsidP="00220B80">
      <w:pPr>
        <w:pStyle w:val="ListParagraph"/>
        <w:numPr>
          <w:ilvl w:val="1"/>
          <w:numId w:val="16"/>
        </w:numPr>
        <w:spacing w:after="160" w:line="259" w:lineRule="auto"/>
      </w:pPr>
      <w:r>
        <w:t xml:space="preserve"> differentiate between everyday emergencies and disaster planning. </w:t>
      </w:r>
    </w:p>
    <w:p w14:paraId="78CE4E01" w14:textId="77777777" w:rsidR="00220B80" w:rsidRDefault="00220B80" w:rsidP="00220B80">
      <w:pPr>
        <w:pStyle w:val="ListParagraph"/>
        <w:numPr>
          <w:ilvl w:val="1"/>
          <w:numId w:val="16"/>
        </w:numPr>
        <w:spacing w:after="160" w:line="259" w:lineRule="auto"/>
      </w:pPr>
      <w:r>
        <w:t xml:space="preserve"> </w:t>
      </w:r>
      <w:r w:rsidRPr="00090FC8">
        <w:rPr>
          <w:u w:val="single"/>
        </w:rPr>
        <w:t>Risks</w:t>
      </w:r>
      <w:r>
        <w:t>-wildfire, windstorm/tornado, lightning, extended power outages, active shooter, communication failure (solar flares), pandemic etc.</w:t>
      </w:r>
    </w:p>
    <w:p w14:paraId="1D938483" w14:textId="77777777" w:rsidR="00220B80" w:rsidRDefault="00220B80" w:rsidP="00220B80">
      <w:pPr>
        <w:pStyle w:val="ListParagraph"/>
        <w:numPr>
          <w:ilvl w:val="1"/>
          <w:numId w:val="16"/>
        </w:numPr>
        <w:spacing w:after="160" w:line="259" w:lineRule="auto"/>
      </w:pPr>
      <w:r>
        <w:t xml:space="preserve"> </w:t>
      </w:r>
      <w:r w:rsidRPr="00090FC8">
        <w:rPr>
          <w:u w:val="single"/>
        </w:rPr>
        <w:t>Vulnerabilities</w:t>
      </w:r>
      <w:r>
        <w:t>: visitors, daycare, schools, water treatment, access to &amp; from the community, emergency service response time</w:t>
      </w:r>
    </w:p>
    <w:p w14:paraId="3F4F4AB7" w14:textId="77777777" w:rsidR="00220B80" w:rsidRDefault="00220B80" w:rsidP="00220B80">
      <w:pPr>
        <w:pStyle w:val="ListParagraph"/>
        <w:numPr>
          <w:ilvl w:val="1"/>
          <w:numId w:val="16"/>
        </w:numPr>
        <w:spacing w:after="160" w:line="259" w:lineRule="auto"/>
      </w:pPr>
      <w:r w:rsidRPr="00090FC8">
        <w:rPr>
          <w:u w:val="single"/>
        </w:rPr>
        <w:t>Hazards</w:t>
      </w:r>
      <w:r>
        <w:t xml:space="preserve">: communication towers, hazardous chemicals, propane storage, recreation vehicles, communication internet failure, </w:t>
      </w:r>
    </w:p>
    <w:p w14:paraId="5FF22000" w14:textId="77777777" w:rsidR="00220B80" w:rsidRDefault="00220B80" w:rsidP="00220B80">
      <w:pPr>
        <w:pStyle w:val="ListParagraph"/>
        <w:numPr>
          <w:ilvl w:val="1"/>
          <w:numId w:val="16"/>
        </w:numPr>
        <w:spacing w:after="160" w:line="259" w:lineRule="auto"/>
      </w:pPr>
      <w:r>
        <w:t xml:space="preserve"> Who the plan will serve? individuals/ full time/seasonal/short term visitors, businesses. Overlap of emergency response plans between businesses (Convention Centre, golfing, ziplining) and community. </w:t>
      </w:r>
    </w:p>
    <w:p w14:paraId="66C291D0" w14:textId="77777777" w:rsidR="00220B80" w:rsidRDefault="00220B80" w:rsidP="00220B80">
      <w:pPr>
        <w:pStyle w:val="ListParagraph"/>
        <w:numPr>
          <w:ilvl w:val="1"/>
          <w:numId w:val="16"/>
        </w:numPr>
        <w:spacing w:after="160" w:line="259" w:lineRule="auto"/>
      </w:pPr>
      <w:r>
        <w:t>Notification/alerting system for community</w:t>
      </w:r>
    </w:p>
    <w:p w14:paraId="5160D564" w14:textId="77777777" w:rsidR="00220B80" w:rsidRDefault="00220B80" w:rsidP="00220B80">
      <w:pPr>
        <w:pStyle w:val="ListParagraph"/>
        <w:numPr>
          <w:ilvl w:val="0"/>
          <w:numId w:val="29"/>
        </w:numPr>
        <w:spacing w:after="160" w:line="259" w:lineRule="auto"/>
      </w:pPr>
      <w:r>
        <w:lastRenderedPageBreak/>
        <w:t xml:space="preserve">When appointing an emergency measures coordinator, keep in mind that municipal administration must continue even during an emergency event. It may be difficult for the coordinator to perform multiple roles if they are part of the municipal team. Or a replacement for their municipal duties could step in. Typically, Council is not part of the Emergency Operations Centre Team, nor should they be in the EOC. Their involvement is through the EOC Director. </w:t>
      </w:r>
    </w:p>
    <w:p w14:paraId="0AE74EB3" w14:textId="77777777" w:rsidR="00220B80" w:rsidRDefault="00220B80" w:rsidP="00220B80">
      <w:pPr>
        <w:pStyle w:val="ListParagraph"/>
        <w:numPr>
          <w:ilvl w:val="0"/>
          <w:numId w:val="16"/>
        </w:numPr>
        <w:spacing w:line="259" w:lineRule="auto"/>
        <w:ind w:left="720"/>
      </w:pPr>
      <w:r w:rsidRPr="00C93BA1">
        <w:t>Subscribe to</w:t>
      </w:r>
      <w:r>
        <w:t xml:space="preserve"> online environmental warning services such as:</w:t>
      </w:r>
    </w:p>
    <w:p w14:paraId="66C2D5AF" w14:textId="77777777" w:rsidR="00220B80" w:rsidRPr="009C06EB" w:rsidRDefault="00220B80" w:rsidP="00220B80">
      <w:pPr>
        <w:pStyle w:val="pf0"/>
        <w:numPr>
          <w:ilvl w:val="0"/>
          <w:numId w:val="16"/>
        </w:numPr>
        <w:spacing w:before="0" w:beforeAutospacing="0" w:after="0" w:afterAutospacing="0"/>
        <w:rPr>
          <w:rStyle w:val="cf01"/>
          <w:rFonts w:ascii="Arial" w:hAnsi="Arial" w:cs="Arial"/>
          <w:sz w:val="20"/>
          <w:szCs w:val="20"/>
          <w:u w:val="single"/>
        </w:rPr>
      </w:pPr>
      <w:r w:rsidRPr="009C06EB">
        <w:rPr>
          <w:rStyle w:val="cf01"/>
          <w:u w:val="single"/>
        </w:rPr>
        <w:t xml:space="preserve">ECCC Warning Preparedness Meteorologists </w:t>
      </w:r>
    </w:p>
    <w:p w14:paraId="5B8C7E4D" w14:textId="77777777" w:rsidR="00220B80" w:rsidRDefault="00220B80" w:rsidP="00220B80">
      <w:pPr>
        <w:pStyle w:val="pf0"/>
        <w:spacing w:before="0" w:beforeAutospacing="0" w:after="0" w:afterAutospacing="0"/>
        <w:ind w:left="1440"/>
        <w:rPr>
          <w:rFonts w:ascii="Arial" w:hAnsi="Arial" w:cs="Arial"/>
          <w:sz w:val="20"/>
          <w:szCs w:val="20"/>
        </w:rPr>
      </w:pPr>
      <w:r>
        <w:rPr>
          <w:rStyle w:val="cf01"/>
        </w:rPr>
        <w:t>Contact Terri Lang Environment and Climate Change Canada</w:t>
      </w:r>
    </w:p>
    <w:p w14:paraId="37D6471C" w14:textId="77777777" w:rsidR="00220B80" w:rsidRDefault="00220B80" w:rsidP="00220B80">
      <w:pPr>
        <w:pStyle w:val="pf0"/>
        <w:spacing w:before="0" w:beforeAutospacing="0" w:after="0" w:afterAutospacing="0"/>
        <w:ind w:left="1440"/>
        <w:rPr>
          <w:rFonts w:ascii="Arial" w:hAnsi="Arial" w:cs="Arial"/>
          <w:sz w:val="20"/>
          <w:szCs w:val="20"/>
        </w:rPr>
      </w:pPr>
      <w:r>
        <w:rPr>
          <w:rStyle w:val="cf01"/>
        </w:rPr>
        <w:t xml:space="preserve">Tel: 306 975-4036 </w:t>
      </w:r>
    </w:p>
    <w:p w14:paraId="3272CFAB" w14:textId="77777777" w:rsidR="00220B80" w:rsidRDefault="00220B80" w:rsidP="00220B80">
      <w:pPr>
        <w:ind w:left="1440"/>
        <w:rPr>
          <w:rStyle w:val="cf01"/>
        </w:rPr>
      </w:pPr>
      <w:r>
        <w:rPr>
          <w:rStyle w:val="cf01"/>
        </w:rPr>
        <w:t xml:space="preserve">Email: </w:t>
      </w:r>
      <w:hyperlink r:id="rId14" w:history="1">
        <w:r w:rsidRPr="002F1696">
          <w:rPr>
            <w:rStyle w:val="Hyperlink"/>
            <w:rFonts w:ascii="Segoe UI" w:hAnsi="Segoe UI" w:cs="Segoe UI"/>
            <w:sz w:val="21"/>
            <w:szCs w:val="21"/>
          </w:rPr>
          <w:t>Terri.Lang@canada.ca</w:t>
        </w:r>
      </w:hyperlink>
    </w:p>
    <w:p w14:paraId="7995AC6F" w14:textId="77777777" w:rsidR="00220B80" w:rsidRDefault="00220B80" w:rsidP="00220B80">
      <w:pPr>
        <w:ind w:left="1440"/>
      </w:pPr>
      <w:r>
        <w:rPr>
          <w:rStyle w:val="cf01"/>
        </w:rPr>
        <w:t>This group emails extreme weather forecasts that are usually in advance or use different modelling than the typical weather apps.</w:t>
      </w:r>
      <w:r>
        <w:t xml:space="preserve"> They hold conference calls when there are indications of upcoming significant weather events</w:t>
      </w:r>
    </w:p>
    <w:p w14:paraId="7E050BF1" w14:textId="77777777" w:rsidR="00220B80" w:rsidRPr="009C06EB" w:rsidRDefault="00220B80" w:rsidP="00220B80">
      <w:pPr>
        <w:pStyle w:val="ListParagraph"/>
        <w:numPr>
          <w:ilvl w:val="0"/>
          <w:numId w:val="26"/>
        </w:numPr>
        <w:spacing w:line="259" w:lineRule="auto"/>
        <w:rPr>
          <w:u w:val="single"/>
        </w:rPr>
      </w:pPr>
      <w:r w:rsidRPr="009C06EB">
        <w:rPr>
          <w:u w:val="single"/>
        </w:rPr>
        <w:t>PASPC-Prairies Thunderstorm Outlook</w:t>
      </w:r>
    </w:p>
    <w:p w14:paraId="22A812DD" w14:textId="77777777" w:rsidR="00220B80" w:rsidRDefault="00220B80" w:rsidP="00220B80">
      <w:pPr>
        <w:ind w:left="1080"/>
      </w:pPr>
      <w:r>
        <w:t xml:space="preserve">Thunderstorm outlook for the prairies sent via email daily. </w:t>
      </w:r>
    </w:p>
    <w:p w14:paraId="24E87AEF" w14:textId="77777777" w:rsidR="00220B80" w:rsidRDefault="00220B80" w:rsidP="00220B80">
      <w:pPr>
        <w:ind w:left="1080"/>
      </w:pPr>
      <w:r>
        <w:t xml:space="preserve">Contact:  Natalie Hasell </w:t>
      </w:r>
    </w:p>
    <w:p w14:paraId="05C0E3B7" w14:textId="77777777" w:rsidR="00220B80" w:rsidRDefault="00220B80" w:rsidP="00220B80">
      <w:pPr>
        <w:ind w:left="1080"/>
      </w:pPr>
      <w:r>
        <w:t xml:space="preserve">Email: </w:t>
      </w:r>
      <w:hyperlink r:id="rId15" w:history="1">
        <w:r w:rsidRPr="00047B78">
          <w:rPr>
            <w:rStyle w:val="Hyperlink"/>
          </w:rPr>
          <w:t>natalie.hasell@canada.ca</w:t>
        </w:r>
      </w:hyperlink>
      <w:r>
        <w:t xml:space="preserve"> </w:t>
      </w:r>
    </w:p>
    <w:p w14:paraId="53ECA27F" w14:textId="77777777" w:rsidR="00220B80" w:rsidRDefault="00220B80" w:rsidP="00220B80">
      <w:pPr>
        <w:pStyle w:val="ListParagraph"/>
        <w:numPr>
          <w:ilvl w:val="0"/>
          <w:numId w:val="26"/>
        </w:numPr>
        <w:spacing w:after="160" w:line="259" w:lineRule="auto"/>
      </w:pPr>
      <w:r w:rsidRPr="009C06EB">
        <w:rPr>
          <w:u w:val="single"/>
        </w:rPr>
        <w:t>Wildfire Status in Saskatchewan:</w:t>
      </w:r>
      <w:r>
        <w:t xml:space="preserve">  </w:t>
      </w:r>
      <w:hyperlink r:id="rId16" w:history="1">
        <w:r w:rsidRPr="00DB00B8">
          <w:rPr>
            <w:rStyle w:val="Hyperlink"/>
          </w:rPr>
          <w:t>https://www.saskpublicsafety.ca/emergencies-and-response/wildfire-status</w:t>
        </w:r>
      </w:hyperlink>
    </w:p>
    <w:p w14:paraId="3822B2C3" w14:textId="77777777" w:rsidR="00220B80" w:rsidRPr="009C06EB" w:rsidRDefault="00220B80" w:rsidP="00220B80">
      <w:r w:rsidRPr="009C06EB">
        <w:rPr>
          <w:b/>
          <w:bCs/>
        </w:rPr>
        <w:t xml:space="preserve">ERP components </w:t>
      </w:r>
      <w:r w:rsidRPr="009474A7">
        <w:rPr>
          <w:b/>
          <w:bCs/>
        </w:rPr>
        <w:t xml:space="preserve">needed:  </w:t>
      </w:r>
    </w:p>
    <w:p w14:paraId="2630A767" w14:textId="77777777" w:rsidR="00220B80" w:rsidRPr="000050F0" w:rsidRDefault="00220B80" w:rsidP="00220B80">
      <w:pPr>
        <w:rPr>
          <w:u w:val="single"/>
        </w:rPr>
      </w:pPr>
      <w:r w:rsidRPr="000050F0">
        <w:rPr>
          <w:u w:val="single"/>
        </w:rPr>
        <w:t>Activation flow chart</w:t>
      </w:r>
    </w:p>
    <w:p w14:paraId="3392D59D" w14:textId="77777777" w:rsidR="00220B80" w:rsidRDefault="00220B80" w:rsidP="00220B80">
      <w:pPr>
        <w:ind w:firstLine="360"/>
      </w:pPr>
      <w:r>
        <w:t>Reporting and Alerting Authorities</w:t>
      </w:r>
    </w:p>
    <w:p w14:paraId="2319AE8B" w14:textId="77777777" w:rsidR="00220B80" w:rsidRDefault="00220B80" w:rsidP="00220B80">
      <w:pPr>
        <w:pStyle w:val="ListParagraph"/>
        <w:numPr>
          <w:ilvl w:val="0"/>
          <w:numId w:val="24"/>
        </w:numPr>
        <w:spacing w:line="259" w:lineRule="auto"/>
      </w:pPr>
      <w:r>
        <w:t>911</w:t>
      </w:r>
    </w:p>
    <w:p w14:paraId="2B49E16A" w14:textId="77777777" w:rsidR="00220B80" w:rsidRDefault="00220B80" w:rsidP="00220B80">
      <w:pPr>
        <w:pStyle w:val="ListParagraph"/>
        <w:numPr>
          <w:ilvl w:val="0"/>
          <w:numId w:val="24"/>
        </w:numPr>
        <w:spacing w:line="259" w:lineRule="auto"/>
      </w:pPr>
      <w:r>
        <w:t>SPSA</w:t>
      </w:r>
    </w:p>
    <w:p w14:paraId="4C596DF5" w14:textId="77777777" w:rsidR="00220B80" w:rsidRDefault="00220B80" w:rsidP="00220B80">
      <w:pPr>
        <w:pStyle w:val="ListParagraph"/>
        <w:numPr>
          <w:ilvl w:val="0"/>
          <w:numId w:val="24"/>
        </w:numPr>
        <w:spacing w:line="259" w:lineRule="auto"/>
      </w:pPr>
      <w:r>
        <w:t>RCMP</w:t>
      </w:r>
    </w:p>
    <w:p w14:paraId="1DDC30AA" w14:textId="77777777" w:rsidR="00220B80" w:rsidRDefault="00220B80" w:rsidP="00220B80">
      <w:pPr>
        <w:pStyle w:val="ListParagraph"/>
        <w:numPr>
          <w:ilvl w:val="0"/>
          <w:numId w:val="24"/>
        </w:numPr>
        <w:spacing w:line="259" w:lineRule="auto"/>
      </w:pPr>
      <w:r>
        <w:t xml:space="preserve">Residents, seasonal owners, visitors (notification/alerting system? Disaster alarm? </w:t>
      </w:r>
    </w:p>
    <w:p w14:paraId="2343A960" w14:textId="77777777" w:rsidR="00220B80" w:rsidRDefault="00220B80" w:rsidP="00220B80">
      <w:pPr>
        <w:pStyle w:val="ListParagraph"/>
        <w:numPr>
          <w:ilvl w:val="0"/>
          <w:numId w:val="24"/>
        </w:numPr>
        <w:spacing w:line="259" w:lineRule="auto"/>
      </w:pPr>
      <w:r>
        <w:t xml:space="preserve">Emergency numbers and Contact information </w:t>
      </w:r>
    </w:p>
    <w:p w14:paraId="75C58384" w14:textId="77777777" w:rsidR="00220B80" w:rsidRDefault="00220B80" w:rsidP="00220B80"/>
    <w:p w14:paraId="35534F46" w14:textId="77777777" w:rsidR="00220B80" w:rsidRPr="000050F0" w:rsidRDefault="00220B80" w:rsidP="00220B80">
      <w:pPr>
        <w:tabs>
          <w:tab w:val="left" w:pos="2204"/>
        </w:tabs>
        <w:rPr>
          <w:u w:val="single"/>
        </w:rPr>
      </w:pPr>
      <w:r w:rsidRPr="000050F0">
        <w:rPr>
          <w:u w:val="single"/>
        </w:rPr>
        <w:t>Communication</w:t>
      </w:r>
    </w:p>
    <w:p w14:paraId="5814EEB2" w14:textId="77777777" w:rsidR="00220B80" w:rsidRDefault="00220B80" w:rsidP="00220B80">
      <w:pPr>
        <w:pStyle w:val="ListParagraph"/>
        <w:numPr>
          <w:ilvl w:val="0"/>
          <w:numId w:val="30"/>
        </w:numPr>
        <w:spacing w:line="259" w:lineRule="auto"/>
      </w:pPr>
      <w:r>
        <w:t>How will you communicate with emergency response services? and the public? Contingency for outages</w:t>
      </w:r>
    </w:p>
    <w:p w14:paraId="3615FA55" w14:textId="77777777" w:rsidR="00220B80" w:rsidRDefault="00220B80" w:rsidP="00220B80">
      <w:pPr>
        <w:pStyle w:val="ListParagraph"/>
        <w:numPr>
          <w:ilvl w:val="0"/>
          <w:numId w:val="30"/>
        </w:numPr>
        <w:spacing w:line="259" w:lineRule="auto"/>
      </w:pPr>
      <w:r>
        <w:t xml:space="preserve">How will you communicate with the public on location and away? Contingency for outages (Facebook, email, phone) </w:t>
      </w:r>
    </w:p>
    <w:p w14:paraId="0431564A" w14:textId="77777777" w:rsidR="00220B80" w:rsidRDefault="00220B80" w:rsidP="00220B80">
      <w:pPr>
        <w:pStyle w:val="ListParagraph"/>
        <w:numPr>
          <w:ilvl w:val="0"/>
          <w:numId w:val="23"/>
        </w:numPr>
        <w:spacing w:line="259" w:lineRule="auto"/>
      </w:pPr>
      <w:r>
        <w:t xml:space="preserve">Notification/alerting system for residents &amp; visitors </w:t>
      </w:r>
    </w:p>
    <w:p w14:paraId="73C80C54" w14:textId="77777777" w:rsidR="00220B80" w:rsidRDefault="00220B80" w:rsidP="00220B80"/>
    <w:p w14:paraId="5C8DDC3D" w14:textId="77777777" w:rsidR="00220B80" w:rsidRPr="000050F0" w:rsidRDefault="00220B80" w:rsidP="00220B80">
      <w:pPr>
        <w:rPr>
          <w:u w:val="single"/>
        </w:rPr>
      </w:pPr>
      <w:r w:rsidRPr="000050F0">
        <w:rPr>
          <w:u w:val="single"/>
        </w:rPr>
        <w:t xml:space="preserve">Maps </w:t>
      </w:r>
    </w:p>
    <w:p w14:paraId="4946F563" w14:textId="77777777" w:rsidR="00220B80" w:rsidRDefault="00220B80" w:rsidP="00220B80">
      <w:pPr>
        <w:pStyle w:val="ListParagraph"/>
        <w:numPr>
          <w:ilvl w:val="0"/>
          <w:numId w:val="27"/>
        </w:numPr>
        <w:spacing w:line="259" w:lineRule="auto"/>
      </w:pPr>
      <w:r>
        <w:t xml:space="preserve">Topographical </w:t>
      </w:r>
    </w:p>
    <w:p w14:paraId="4240C004" w14:textId="77777777" w:rsidR="00220B80" w:rsidRDefault="00220B80" w:rsidP="00220B80">
      <w:pPr>
        <w:pStyle w:val="ListParagraph"/>
        <w:numPr>
          <w:ilvl w:val="0"/>
          <w:numId w:val="27"/>
        </w:numPr>
        <w:spacing w:line="259" w:lineRule="auto"/>
      </w:pPr>
      <w:r>
        <w:t>Subdivisions, streets, indicate hazards</w:t>
      </w:r>
    </w:p>
    <w:p w14:paraId="49132641" w14:textId="77777777" w:rsidR="00220B80" w:rsidRDefault="00220B80" w:rsidP="00220B80">
      <w:pPr>
        <w:pStyle w:val="ListParagraph"/>
      </w:pPr>
    </w:p>
    <w:p w14:paraId="7EAF6C6B" w14:textId="77777777" w:rsidR="00220B80" w:rsidRDefault="00220B80" w:rsidP="00220B80"/>
    <w:p w14:paraId="2ADF38C9" w14:textId="77777777" w:rsidR="00220B80" w:rsidRPr="000050F0" w:rsidRDefault="00220B80" w:rsidP="00220B80">
      <w:pPr>
        <w:rPr>
          <w:u w:val="single"/>
        </w:rPr>
      </w:pPr>
      <w:r w:rsidRPr="000050F0">
        <w:rPr>
          <w:u w:val="single"/>
        </w:rPr>
        <w:t>Evacuation</w:t>
      </w:r>
    </w:p>
    <w:p w14:paraId="509250DC" w14:textId="77777777" w:rsidR="00220B80" w:rsidRDefault="00220B80" w:rsidP="00220B80">
      <w:pPr>
        <w:pStyle w:val="ListParagraph"/>
        <w:numPr>
          <w:ilvl w:val="0"/>
          <w:numId w:val="22"/>
        </w:numPr>
        <w:spacing w:line="259" w:lineRule="auto"/>
      </w:pPr>
      <w:r>
        <w:t>Evacuate or shelter in place</w:t>
      </w:r>
    </w:p>
    <w:p w14:paraId="1834D999" w14:textId="77777777" w:rsidR="00220B80" w:rsidRDefault="00220B80" w:rsidP="00220B80">
      <w:pPr>
        <w:pStyle w:val="ListParagraph"/>
        <w:numPr>
          <w:ilvl w:val="0"/>
          <w:numId w:val="22"/>
        </w:numPr>
        <w:spacing w:line="259" w:lineRule="auto"/>
      </w:pPr>
      <w:r>
        <w:t xml:space="preserve">Evacuation routes with maps &amp; possible signage </w:t>
      </w:r>
    </w:p>
    <w:p w14:paraId="3E8C759C" w14:textId="77777777" w:rsidR="00220B80" w:rsidRDefault="00220B80" w:rsidP="00220B80">
      <w:pPr>
        <w:pStyle w:val="ListParagraph"/>
        <w:numPr>
          <w:ilvl w:val="0"/>
          <w:numId w:val="22"/>
        </w:numPr>
        <w:spacing w:line="259" w:lineRule="auto"/>
      </w:pPr>
      <w:r>
        <w:lastRenderedPageBreak/>
        <w:t>Notification stages</w:t>
      </w:r>
    </w:p>
    <w:p w14:paraId="2D88AFE6" w14:textId="77777777" w:rsidR="00220B80" w:rsidRDefault="00220B80" w:rsidP="00220B80">
      <w:pPr>
        <w:pStyle w:val="ListParagraph"/>
        <w:numPr>
          <w:ilvl w:val="0"/>
          <w:numId w:val="22"/>
        </w:numPr>
        <w:spacing w:line="259" w:lineRule="auto"/>
      </w:pPr>
      <w:r>
        <w:t>Registration</w:t>
      </w:r>
    </w:p>
    <w:p w14:paraId="6FD0D64E" w14:textId="77777777" w:rsidR="00220B80" w:rsidRDefault="00220B80" w:rsidP="00220B80">
      <w:pPr>
        <w:pStyle w:val="ListParagraph"/>
        <w:numPr>
          <w:ilvl w:val="0"/>
          <w:numId w:val="22"/>
        </w:numPr>
        <w:spacing w:line="259" w:lineRule="auto"/>
      </w:pPr>
      <w:r>
        <w:t xml:space="preserve">Community access (emergency vehicles, getting people out simultaneously with one road entrance) </w:t>
      </w:r>
    </w:p>
    <w:p w14:paraId="39BA60AD" w14:textId="77777777" w:rsidR="00220B80" w:rsidRDefault="00220B80" w:rsidP="00220B80">
      <w:pPr>
        <w:pStyle w:val="ListParagraph"/>
        <w:numPr>
          <w:ilvl w:val="0"/>
          <w:numId w:val="22"/>
        </w:numPr>
        <w:spacing w:line="259" w:lineRule="auto"/>
      </w:pPr>
      <w:r>
        <w:t>Resources to assist evacuation-typically RCMP, fire department etc but must be identified</w:t>
      </w:r>
    </w:p>
    <w:p w14:paraId="3E1BADE1" w14:textId="77777777" w:rsidR="00220B80" w:rsidRDefault="00220B80" w:rsidP="00220B80"/>
    <w:p w14:paraId="46EA7332" w14:textId="77777777" w:rsidR="00220B80" w:rsidRPr="000050F0" w:rsidRDefault="00220B80" w:rsidP="00220B80">
      <w:pPr>
        <w:rPr>
          <w:u w:val="single"/>
        </w:rPr>
      </w:pPr>
      <w:r w:rsidRPr="000050F0">
        <w:rPr>
          <w:u w:val="single"/>
        </w:rPr>
        <w:t xml:space="preserve">Media </w:t>
      </w:r>
    </w:p>
    <w:p w14:paraId="2B521291" w14:textId="77777777" w:rsidR="00220B80" w:rsidRDefault="00220B80" w:rsidP="00220B80">
      <w:pPr>
        <w:pStyle w:val="ListParagraph"/>
        <w:numPr>
          <w:ilvl w:val="0"/>
          <w:numId w:val="21"/>
        </w:numPr>
        <w:spacing w:line="259" w:lineRule="auto"/>
      </w:pPr>
      <w:r>
        <w:t>Dealing with and using the media as a notification partner</w:t>
      </w:r>
    </w:p>
    <w:p w14:paraId="069F1082" w14:textId="77777777" w:rsidR="00220B80" w:rsidRDefault="00220B80" w:rsidP="00220B80">
      <w:pPr>
        <w:pStyle w:val="ListParagraph"/>
        <w:numPr>
          <w:ilvl w:val="0"/>
          <w:numId w:val="21"/>
        </w:numPr>
        <w:spacing w:line="259" w:lineRule="auto"/>
      </w:pPr>
      <w:r>
        <w:t xml:space="preserve">Assigned/trained spokesperson(s) </w:t>
      </w:r>
    </w:p>
    <w:p w14:paraId="1F48F7D0" w14:textId="77777777" w:rsidR="00220B80" w:rsidRDefault="00220B80" w:rsidP="00220B80"/>
    <w:p w14:paraId="4D579CF6" w14:textId="77777777" w:rsidR="00220B80" w:rsidRPr="00253FB1" w:rsidRDefault="00220B80" w:rsidP="00220B80">
      <w:pPr>
        <w:rPr>
          <w:u w:val="single"/>
        </w:rPr>
      </w:pPr>
      <w:r w:rsidRPr="00253FB1">
        <w:rPr>
          <w:u w:val="single"/>
        </w:rPr>
        <w:t>Contracts &amp; Mutual Aid agreements</w:t>
      </w:r>
    </w:p>
    <w:p w14:paraId="352D5E43" w14:textId="77777777" w:rsidR="00220B80" w:rsidRPr="00253FB1" w:rsidRDefault="00220B80" w:rsidP="00220B80">
      <w:pPr>
        <w:rPr>
          <w:u w:val="single"/>
        </w:rPr>
      </w:pPr>
      <w:r w:rsidRPr="00253FB1">
        <w:rPr>
          <w:u w:val="single"/>
        </w:rPr>
        <w:t>Emergency Operations Centre &amp; EOC Team</w:t>
      </w:r>
    </w:p>
    <w:p w14:paraId="28860277" w14:textId="77777777" w:rsidR="00220B80" w:rsidRDefault="00220B80" w:rsidP="00220B80">
      <w:pPr>
        <w:pStyle w:val="ListParagraph"/>
        <w:numPr>
          <w:ilvl w:val="0"/>
          <w:numId w:val="20"/>
        </w:numPr>
        <w:spacing w:line="259" w:lineRule="auto"/>
      </w:pPr>
      <w:r>
        <w:t>Have an established EOC location</w:t>
      </w:r>
    </w:p>
    <w:p w14:paraId="381945B4" w14:textId="77777777" w:rsidR="00220B80" w:rsidRDefault="00220B80" w:rsidP="00220B80">
      <w:pPr>
        <w:pStyle w:val="ListParagraph"/>
        <w:numPr>
          <w:ilvl w:val="0"/>
          <w:numId w:val="20"/>
        </w:numPr>
        <w:spacing w:after="160" w:line="259" w:lineRule="auto"/>
      </w:pPr>
      <w:r>
        <w:t>Training for EOC members</w:t>
      </w:r>
    </w:p>
    <w:p w14:paraId="3C93E641" w14:textId="77777777" w:rsidR="00220B80" w:rsidRPr="007D189B" w:rsidRDefault="00220B80" w:rsidP="00220B80">
      <w:pPr>
        <w:rPr>
          <w:u w:val="single"/>
        </w:rPr>
      </w:pPr>
      <w:r w:rsidRPr="007D189B">
        <w:rPr>
          <w:u w:val="single"/>
        </w:rPr>
        <w:t>Resources &amp; Resources contact list:</w:t>
      </w:r>
    </w:p>
    <w:p w14:paraId="10F5199E" w14:textId="77777777" w:rsidR="00220B80" w:rsidRDefault="00220B80" w:rsidP="00220B80">
      <w:pPr>
        <w:pStyle w:val="ListParagraph"/>
        <w:numPr>
          <w:ilvl w:val="0"/>
          <w:numId w:val="25"/>
        </w:numPr>
        <w:spacing w:line="259" w:lineRule="auto"/>
      </w:pPr>
      <w:r>
        <w:t>Equipment and trained operators on site</w:t>
      </w:r>
    </w:p>
    <w:p w14:paraId="25E4793F" w14:textId="77777777" w:rsidR="00220B80" w:rsidRDefault="00220B80" w:rsidP="00220B80">
      <w:pPr>
        <w:pStyle w:val="ListParagraph"/>
        <w:numPr>
          <w:ilvl w:val="0"/>
          <w:numId w:val="25"/>
        </w:numPr>
        <w:spacing w:line="259" w:lineRule="auto"/>
      </w:pPr>
      <w:r>
        <w:t>Equipment, operators available offsite-with written agreements (disposal companies)</w:t>
      </w:r>
    </w:p>
    <w:p w14:paraId="490C3E3A" w14:textId="77777777" w:rsidR="00220B80" w:rsidRDefault="00220B80" w:rsidP="00220B80">
      <w:pPr>
        <w:pStyle w:val="ListParagraph"/>
        <w:numPr>
          <w:ilvl w:val="0"/>
          <w:numId w:val="25"/>
        </w:numPr>
        <w:spacing w:line="259" w:lineRule="auto"/>
      </w:pPr>
      <w:r>
        <w:t xml:space="preserve">Technical resources on site and offsite (waste management, computer) </w:t>
      </w:r>
    </w:p>
    <w:p w14:paraId="75BC16D3" w14:textId="77777777" w:rsidR="00220B80" w:rsidRDefault="00220B80" w:rsidP="00220B80">
      <w:pPr>
        <w:pStyle w:val="ListParagraph"/>
        <w:numPr>
          <w:ilvl w:val="0"/>
          <w:numId w:val="25"/>
        </w:numPr>
        <w:spacing w:line="259" w:lineRule="auto"/>
      </w:pPr>
      <w:r>
        <w:t xml:space="preserve">Stakeholders and partners SPSA, SaskEnviroment Wildfire Division, PANP Wildfire </w:t>
      </w:r>
    </w:p>
    <w:p w14:paraId="4BC4A219" w14:textId="77777777" w:rsidR="00220B80" w:rsidRDefault="00220B80" w:rsidP="00220B80"/>
    <w:p w14:paraId="518B8640" w14:textId="77777777" w:rsidR="00220B80" w:rsidRPr="00863255" w:rsidRDefault="00220B80" w:rsidP="00220B80">
      <w:pPr>
        <w:rPr>
          <w:u w:val="single"/>
        </w:rPr>
      </w:pPr>
      <w:r w:rsidRPr="00863255">
        <w:rPr>
          <w:u w:val="single"/>
        </w:rPr>
        <w:t>Policies, Procedures and bylaws</w:t>
      </w:r>
    </w:p>
    <w:p w14:paraId="70AA380A" w14:textId="77777777" w:rsidR="00220B80" w:rsidRDefault="00220B80" w:rsidP="00220B80">
      <w:pPr>
        <w:pStyle w:val="ListParagraph"/>
        <w:numPr>
          <w:ilvl w:val="0"/>
          <w:numId w:val="28"/>
        </w:numPr>
        <w:spacing w:line="259" w:lineRule="auto"/>
      </w:pPr>
      <w:r>
        <w:t>Declaring &amp; terminating a state of emergency (see Saskatchewan Emergency Act)</w:t>
      </w:r>
    </w:p>
    <w:p w14:paraId="4D34BBF6" w14:textId="77777777" w:rsidR="00220B80" w:rsidRDefault="00220B80" w:rsidP="00220B80">
      <w:pPr>
        <w:pStyle w:val="ListParagraph"/>
        <w:numPr>
          <w:ilvl w:val="0"/>
          <w:numId w:val="28"/>
        </w:numPr>
        <w:spacing w:line="259" w:lineRule="auto"/>
      </w:pPr>
      <w:r>
        <w:t>Declaring fire bans</w:t>
      </w:r>
    </w:p>
    <w:p w14:paraId="7B1BAE98" w14:textId="77777777" w:rsidR="00220B80" w:rsidRDefault="00220B80" w:rsidP="00220B80">
      <w:pPr>
        <w:pStyle w:val="ListParagraph"/>
        <w:numPr>
          <w:ilvl w:val="0"/>
          <w:numId w:val="28"/>
        </w:numPr>
        <w:spacing w:line="259" w:lineRule="auto"/>
      </w:pPr>
      <w:r>
        <w:t xml:space="preserve">Invoking and removing evacuation orders </w:t>
      </w:r>
    </w:p>
    <w:p w14:paraId="70060270" w14:textId="77777777" w:rsidR="00220B80" w:rsidRDefault="00220B80" w:rsidP="00220B80">
      <w:pPr>
        <w:pStyle w:val="ListParagraph"/>
      </w:pPr>
    </w:p>
    <w:p w14:paraId="31988164" w14:textId="77777777" w:rsidR="00220B80" w:rsidRPr="007D189B" w:rsidRDefault="00220B80" w:rsidP="00220B80">
      <w:pPr>
        <w:rPr>
          <w:u w:val="single"/>
        </w:rPr>
      </w:pPr>
      <w:r w:rsidRPr="007D189B">
        <w:rPr>
          <w:u w:val="single"/>
        </w:rPr>
        <w:t>Policies for updating and maintenance of Emergency Management Plan</w:t>
      </w:r>
    </w:p>
    <w:p w14:paraId="42A8B929" w14:textId="77777777" w:rsidR="00220B80" w:rsidRDefault="00220B80" w:rsidP="00220B80">
      <w:pPr>
        <w:pStyle w:val="ListParagraph"/>
        <w:numPr>
          <w:ilvl w:val="0"/>
          <w:numId w:val="19"/>
        </w:numPr>
        <w:spacing w:line="259" w:lineRule="auto"/>
      </w:pPr>
      <w:r>
        <w:t>ERP</w:t>
      </w:r>
    </w:p>
    <w:p w14:paraId="5DD43FF2" w14:textId="77777777" w:rsidR="00220B80" w:rsidRDefault="00220B80" w:rsidP="00220B80">
      <w:pPr>
        <w:pStyle w:val="ListParagraph"/>
        <w:numPr>
          <w:ilvl w:val="0"/>
          <w:numId w:val="19"/>
        </w:numPr>
        <w:spacing w:line="259" w:lineRule="auto"/>
      </w:pPr>
      <w:r>
        <w:t>EOC supplies and location</w:t>
      </w:r>
    </w:p>
    <w:p w14:paraId="32A60FE4" w14:textId="77777777" w:rsidR="00220B80" w:rsidRDefault="00220B80" w:rsidP="00220B80">
      <w:pPr>
        <w:pStyle w:val="ListParagraph"/>
        <w:numPr>
          <w:ilvl w:val="0"/>
          <w:numId w:val="19"/>
        </w:numPr>
        <w:spacing w:line="259" w:lineRule="auto"/>
      </w:pPr>
      <w:r>
        <w:t>Training EOC</w:t>
      </w:r>
    </w:p>
    <w:p w14:paraId="27BC63AA" w14:textId="77777777" w:rsidR="00220B80" w:rsidRDefault="00220B80" w:rsidP="00220B80">
      <w:pPr>
        <w:pStyle w:val="ListParagraph"/>
        <w:numPr>
          <w:ilvl w:val="0"/>
          <w:numId w:val="19"/>
        </w:numPr>
        <w:spacing w:line="259" w:lineRule="auto"/>
      </w:pPr>
      <w:r>
        <w:t xml:space="preserve">Review of hazards and vulnerabilities. </w:t>
      </w:r>
    </w:p>
    <w:p w14:paraId="01482F54" w14:textId="77777777" w:rsidR="00220B80" w:rsidRDefault="00220B80" w:rsidP="00220B80">
      <w:pPr>
        <w:pStyle w:val="ListParagraph"/>
        <w:numPr>
          <w:ilvl w:val="0"/>
          <w:numId w:val="19"/>
        </w:numPr>
        <w:spacing w:line="259" w:lineRule="auto"/>
      </w:pPr>
      <w:r>
        <w:t>Exercise the plan 1x per year, involve emergency services</w:t>
      </w:r>
    </w:p>
    <w:p w14:paraId="494C5054" w14:textId="77777777" w:rsidR="00220B80" w:rsidRDefault="00220B80" w:rsidP="00220B80">
      <w:pPr>
        <w:pStyle w:val="ListParagraph"/>
        <w:numPr>
          <w:ilvl w:val="0"/>
          <w:numId w:val="19"/>
        </w:numPr>
        <w:spacing w:line="259" w:lineRule="auto"/>
      </w:pPr>
      <w:r>
        <w:t xml:space="preserve">Training new staff </w:t>
      </w:r>
    </w:p>
    <w:p w14:paraId="2482523D" w14:textId="77777777" w:rsidR="00220B80" w:rsidRPr="00034954" w:rsidRDefault="00220B80" w:rsidP="00A52D09">
      <w:pPr>
        <w:spacing w:line="276" w:lineRule="auto"/>
        <w:rPr>
          <w:b/>
          <w:bCs/>
        </w:rPr>
      </w:pPr>
    </w:p>
    <w:sectPr w:rsidR="00220B80" w:rsidRPr="00034954" w:rsidSect="009278D1">
      <w:footerReference w:type="even" r:id="rId17"/>
      <w:footerReference w:type="default" r:id="rId18"/>
      <w:pgSz w:w="12240" w:h="15840"/>
      <w:pgMar w:top="864" w:right="864" w:bottom="864" w:left="864"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DAE3" w14:textId="77777777" w:rsidR="0032566D" w:rsidRDefault="0032566D" w:rsidP="00C342D5">
      <w:r>
        <w:separator/>
      </w:r>
    </w:p>
  </w:endnote>
  <w:endnote w:type="continuationSeparator" w:id="0">
    <w:p w14:paraId="731AFBDA" w14:textId="77777777" w:rsidR="0032566D" w:rsidRDefault="0032566D"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BCC8" w14:textId="77777777" w:rsidR="0032566D" w:rsidRDefault="0032566D" w:rsidP="00C342D5">
      <w:r>
        <w:separator/>
      </w:r>
    </w:p>
  </w:footnote>
  <w:footnote w:type="continuationSeparator" w:id="0">
    <w:p w14:paraId="6CBCD385" w14:textId="77777777" w:rsidR="0032566D" w:rsidRDefault="0032566D"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B8"/>
    <w:multiLevelType w:val="hybridMultilevel"/>
    <w:tmpl w:val="D31A0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410486"/>
    <w:multiLevelType w:val="hybridMultilevel"/>
    <w:tmpl w:val="96409B6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E60281"/>
    <w:multiLevelType w:val="multilevel"/>
    <w:tmpl w:val="6D5A7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F32D5"/>
    <w:multiLevelType w:val="hybridMultilevel"/>
    <w:tmpl w:val="3CEA3C4E"/>
    <w:lvl w:ilvl="0" w:tplc="FF305E0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C2C4E"/>
    <w:multiLevelType w:val="hybridMultilevel"/>
    <w:tmpl w:val="08004C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2C733E"/>
    <w:multiLevelType w:val="multilevel"/>
    <w:tmpl w:val="C26679F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9703C3"/>
    <w:multiLevelType w:val="hybridMultilevel"/>
    <w:tmpl w:val="EBD03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CB1996"/>
    <w:multiLevelType w:val="hybridMultilevel"/>
    <w:tmpl w:val="732CF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1C0FE4"/>
    <w:multiLevelType w:val="hybridMultilevel"/>
    <w:tmpl w:val="79B819A6"/>
    <w:lvl w:ilvl="0" w:tplc="E9B69A9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451086"/>
    <w:multiLevelType w:val="hybridMultilevel"/>
    <w:tmpl w:val="176E3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DB32B5"/>
    <w:multiLevelType w:val="hybridMultilevel"/>
    <w:tmpl w:val="F3DE4AE8"/>
    <w:lvl w:ilvl="0" w:tplc="A03E16DA">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4092AED"/>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41756"/>
    <w:multiLevelType w:val="hybridMultilevel"/>
    <w:tmpl w:val="09345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A43D4C"/>
    <w:multiLevelType w:val="multilevel"/>
    <w:tmpl w:val="7EC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C2750"/>
    <w:multiLevelType w:val="hybridMultilevel"/>
    <w:tmpl w:val="DFDA3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722A8A"/>
    <w:multiLevelType w:val="hybridMultilevel"/>
    <w:tmpl w:val="51C2D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BF415B"/>
    <w:multiLevelType w:val="multilevel"/>
    <w:tmpl w:val="F640B1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DE0301"/>
    <w:multiLevelType w:val="multilevel"/>
    <w:tmpl w:val="DA06D34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0C5907"/>
    <w:multiLevelType w:val="multilevel"/>
    <w:tmpl w:val="6430ED4C"/>
    <w:lvl w:ilvl="0">
      <w:start w:val="96"/>
      <w:numFmt w:val="decimal"/>
      <w:lvlText w:val="%1"/>
      <w:lvlJc w:val="left"/>
      <w:pPr>
        <w:ind w:left="792" w:hanging="792"/>
      </w:pPr>
      <w:rPr>
        <w:rFonts w:hint="default"/>
        <w:b/>
      </w:rPr>
    </w:lvl>
    <w:lvl w:ilvl="1">
      <w:start w:val="2022"/>
      <w:numFmt w:val="decimal"/>
      <w:lvlText w:val="%1-%2"/>
      <w:lvlJc w:val="left"/>
      <w:pPr>
        <w:ind w:left="1152" w:hanging="792"/>
      </w:pPr>
      <w:rPr>
        <w:rFonts w:hint="default"/>
        <w:b/>
      </w:rPr>
    </w:lvl>
    <w:lvl w:ilvl="2">
      <w:start w:val="1"/>
      <w:numFmt w:val="decimal"/>
      <w:lvlText w:val="%1-%2.%3"/>
      <w:lvlJc w:val="left"/>
      <w:pPr>
        <w:ind w:left="1512" w:hanging="792"/>
      </w:pPr>
      <w:rPr>
        <w:rFonts w:hint="default"/>
        <w:b/>
      </w:rPr>
    </w:lvl>
    <w:lvl w:ilvl="3">
      <w:start w:val="1"/>
      <w:numFmt w:val="decimal"/>
      <w:lvlText w:val="%1-%2.%3.%4"/>
      <w:lvlJc w:val="left"/>
      <w:pPr>
        <w:ind w:left="1872" w:hanging="792"/>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444F59CF"/>
    <w:multiLevelType w:val="hybridMultilevel"/>
    <w:tmpl w:val="68F85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D8783E"/>
    <w:multiLevelType w:val="multilevel"/>
    <w:tmpl w:val="31A29668"/>
    <w:lvl w:ilvl="0">
      <w:start w:val="8"/>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9D3DD0"/>
    <w:multiLevelType w:val="hybridMultilevel"/>
    <w:tmpl w:val="1458E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3A0DB7"/>
    <w:multiLevelType w:val="hybridMultilevel"/>
    <w:tmpl w:val="D7D47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060B76"/>
    <w:multiLevelType w:val="hybridMultilevel"/>
    <w:tmpl w:val="D048D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322C8B"/>
    <w:multiLevelType w:val="hybridMultilevel"/>
    <w:tmpl w:val="8D22D8D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1C50477"/>
    <w:multiLevelType w:val="hybridMultilevel"/>
    <w:tmpl w:val="10C84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01741D"/>
    <w:multiLevelType w:val="hybridMultilevel"/>
    <w:tmpl w:val="E84C338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1B70CE"/>
    <w:multiLevelType w:val="multilevel"/>
    <w:tmpl w:val="C29090D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9AE16CB"/>
    <w:multiLevelType w:val="multilevel"/>
    <w:tmpl w:val="514C29C4"/>
    <w:lvl w:ilvl="0">
      <w:start w:val="108"/>
      <w:numFmt w:val="decimal"/>
      <w:lvlText w:val="%1"/>
      <w:lvlJc w:val="left"/>
      <w:pPr>
        <w:ind w:left="912" w:hanging="912"/>
      </w:pPr>
      <w:rPr>
        <w:rFonts w:hint="default"/>
      </w:rPr>
    </w:lvl>
    <w:lvl w:ilvl="1">
      <w:start w:val="2022"/>
      <w:numFmt w:val="decimal"/>
      <w:lvlText w:val="%1-%2"/>
      <w:lvlJc w:val="left"/>
      <w:pPr>
        <w:ind w:left="1272" w:hanging="912"/>
      </w:pPr>
      <w:rPr>
        <w:rFonts w:hint="default"/>
        <w:b/>
        <w:bCs/>
      </w:rPr>
    </w:lvl>
    <w:lvl w:ilvl="2">
      <w:start w:val="1"/>
      <w:numFmt w:val="decimal"/>
      <w:lvlText w:val="%1-%2.%3"/>
      <w:lvlJc w:val="left"/>
      <w:pPr>
        <w:ind w:left="1632" w:hanging="912"/>
      </w:pPr>
      <w:rPr>
        <w:rFonts w:hint="default"/>
      </w:rPr>
    </w:lvl>
    <w:lvl w:ilvl="3">
      <w:start w:val="1"/>
      <w:numFmt w:val="decimal"/>
      <w:lvlText w:val="%1-%2.%3.%4"/>
      <w:lvlJc w:val="left"/>
      <w:pPr>
        <w:ind w:left="1992" w:hanging="912"/>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9FF1760"/>
    <w:multiLevelType w:val="hybridMultilevel"/>
    <w:tmpl w:val="1D12A2DA"/>
    <w:lvl w:ilvl="0" w:tplc="550CFDB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F21878"/>
    <w:multiLevelType w:val="hybridMultilevel"/>
    <w:tmpl w:val="933E4B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D642BE"/>
    <w:multiLevelType w:val="hybridMultilevel"/>
    <w:tmpl w:val="3CEA3C4E"/>
    <w:lvl w:ilvl="0" w:tplc="FF305E0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72282"/>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BA5CF8"/>
    <w:multiLevelType w:val="hybridMultilevel"/>
    <w:tmpl w:val="92509F9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8A48CD"/>
    <w:multiLevelType w:val="hybridMultilevel"/>
    <w:tmpl w:val="61E2B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892502"/>
    <w:multiLevelType w:val="hybridMultilevel"/>
    <w:tmpl w:val="DA28D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B10EDB"/>
    <w:multiLevelType w:val="hybridMultilevel"/>
    <w:tmpl w:val="38AA4BA6"/>
    <w:lvl w:ilvl="0" w:tplc="869EC8CE">
      <w:start w:val="2022"/>
      <w:numFmt w:val="bullet"/>
      <w:lvlText w:val="-"/>
      <w:lvlJc w:val="left"/>
      <w:pPr>
        <w:ind w:left="720" w:hanging="360"/>
      </w:pPr>
      <w:rPr>
        <w:rFonts w:ascii="Calibri" w:eastAsiaTheme="minorHAnsi" w:hAnsi="Calibri" w:cs="Calibri"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FDB4DE9"/>
    <w:multiLevelType w:val="hybridMultilevel"/>
    <w:tmpl w:val="30163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20"/>
  </w:num>
  <w:num w:numId="5">
    <w:abstractNumId w:val="1"/>
  </w:num>
  <w:num w:numId="6">
    <w:abstractNumId w:val="18"/>
  </w:num>
  <w:num w:numId="7">
    <w:abstractNumId w:val="17"/>
  </w:num>
  <w:num w:numId="8">
    <w:abstractNumId w:val="5"/>
  </w:num>
  <w:num w:numId="9">
    <w:abstractNumId w:val="31"/>
  </w:num>
  <w:num w:numId="10">
    <w:abstractNumId w:val="13"/>
  </w:num>
  <w:num w:numId="11">
    <w:abstractNumId w:val="27"/>
  </w:num>
  <w:num w:numId="12">
    <w:abstractNumId w:val="28"/>
  </w:num>
  <w:num w:numId="13">
    <w:abstractNumId w:val="30"/>
  </w:num>
  <w:num w:numId="14">
    <w:abstractNumId w:val="8"/>
  </w:num>
  <w:num w:numId="15">
    <w:abstractNumId w:val="29"/>
  </w:num>
  <w:num w:numId="16">
    <w:abstractNumId w:val="33"/>
  </w:num>
  <w:num w:numId="17">
    <w:abstractNumId w:val="2"/>
  </w:num>
  <w:num w:numId="18">
    <w:abstractNumId w:val="26"/>
  </w:num>
  <w:num w:numId="19">
    <w:abstractNumId w:val="34"/>
  </w:num>
  <w:num w:numId="20">
    <w:abstractNumId w:val="21"/>
  </w:num>
  <w:num w:numId="21">
    <w:abstractNumId w:val="15"/>
  </w:num>
  <w:num w:numId="22">
    <w:abstractNumId w:val="25"/>
  </w:num>
  <w:num w:numId="23">
    <w:abstractNumId w:val="0"/>
  </w:num>
  <w:num w:numId="24">
    <w:abstractNumId w:val="12"/>
  </w:num>
  <w:num w:numId="25">
    <w:abstractNumId w:val="37"/>
  </w:num>
  <w:num w:numId="26">
    <w:abstractNumId w:val="24"/>
  </w:num>
  <w:num w:numId="27">
    <w:abstractNumId w:val="23"/>
  </w:num>
  <w:num w:numId="28">
    <w:abstractNumId w:val="9"/>
  </w:num>
  <w:num w:numId="29">
    <w:abstractNumId w:val="7"/>
  </w:num>
  <w:num w:numId="30">
    <w:abstractNumId w:val="22"/>
  </w:num>
  <w:num w:numId="31">
    <w:abstractNumId w:val="36"/>
  </w:num>
  <w:num w:numId="32">
    <w:abstractNumId w:val="10"/>
  </w:num>
  <w:num w:numId="33">
    <w:abstractNumId w:val="14"/>
  </w:num>
  <w:num w:numId="34">
    <w:abstractNumId w:val="35"/>
  </w:num>
  <w:num w:numId="35">
    <w:abstractNumId w:val="6"/>
  </w:num>
  <w:num w:numId="36">
    <w:abstractNumId w:val="11"/>
  </w:num>
  <w:num w:numId="37">
    <w:abstractNumId w:val="19"/>
  </w:num>
  <w:num w:numId="3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6C71"/>
    <w:rsid w:val="00026B92"/>
    <w:rsid w:val="00034954"/>
    <w:rsid w:val="0004134F"/>
    <w:rsid w:val="00046B7A"/>
    <w:rsid w:val="00047EDE"/>
    <w:rsid w:val="00053C56"/>
    <w:rsid w:val="0006363E"/>
    <w:rsid w:val="000740ED"/>
    <w:rsid w:val="00080315"/>
    <w:rsid w:val="0008617C"/>
    <w:rsid w:val="00094521"/>
    <w:rsid w:val="000B4A99"/>
    <w:rsid w:val="000B7A4D"/>
    <w:rsid w:val="000D3A09"/>
    <w:rsid w:val="000D7955"/>
    <w:rsid w:val="000E061C"/>
    <w:rsid w:val="000E2D13"/>
    <w:rsid w:val="000F1AD9"/>
    <w:rsid w:val="00102EBF"/>
    <w:rsid w:val="001034BF"/>
    <w:rsid w:val="00104E55"/>
    <w:rsid w:val="001160E2"/>
    <w:rsid w:val="00147FE0"/>
    <w:rsid w:val="001565E4"/>
    <w:rsid w:val="00182B78"/>
    <w:rsid w:val="001939B0"/>
    <w:rsid w:val="00194761"/>
    <w:rsid w:val="001A20D2"/>
    <w:rsid w:val="001B2748"/>
    <w:rsid w:val="001D2D9D"/>
    <w:rsid w:val="001F4BAC"/>
    <w:rsid w:val="001F651D"/>
    <w:rsid w:val="00200C8C"/>
    <w:rsid w:val="00206AB7"/>
    <w:rsid w:val="00207C8E"/>
    <w:rsid w:val="00215334"/>
    <w:rsid w:val="00220B80"/>
    <w:rsid w:val="0022296C"/>
    <w:rsid w:val="00237053"/>
    <w:rsid w:val="0024524E"/>
    <w:rsid w:val="00250CA6"/>
    <w:rsid w:val="0025132E"/>
    <w:rsid w:val="0026012C"/>
    <w:rsid w:val="002A0E57"/>
    <w:rsid w:val="002A2C63"/>
    <w:rsid w:val="002A431D"/>
    <w:rsid w:val="002C673D"/>
    <w:rsid w:val="002E33FC"/>
    <w:rsid w:val="002F6CCA"/>
    <w:rsid w:val="00301D2E"/>
    <w:rsid w:val="00311D1D"/>
    <w:rsid w:val="00324DD9"/>
    <w:rsid w:val="00325592"/>
    <w:rsid w:val="0032566D"/>
    <w:rsid w:val="00326549"/>
    <w:rsid w:val="00352F85"/>
    <w:rsid w:val="00353A62"/>
    <w:rsid w:val="003560C3"/>
    <w:rsid w:val="003742C2"/>
    <w:rsid w:val="003A317C"/>
    <w:rsid w:val="003B1763"/>
    <w:rsid w:val="003B4616"/>
    <w:rsid w:val="003D006F"/>
    <w:rsid w:val="003D3BBC"/>
    <w:rsid w:val="003D448E"/>
    <w:rsid w:val="003F0F53"/>
    <w:rsid w:val="00400549"/>
    <w:rsid w:val="0042690D"/>
    <w:rsid w:val="00427284"/>
    <w:rsid w:val="00433431"/>
    <w:rsid w:val="0043591E"/>
    <w:rsid w:val="00451DB4"/>
    <w:rsid w:val="00451E1F"/>
    <w:rsid w:val="00471AD7"/>
    <w:rsid w:val="00473140"/>
    <w:rsid w:val="00476123"/>
    <w:rsid w:val="004876EB"/>
    <w:rsid w:val="004B79D3"/>
    <w:rsid w:val="004E3FC5"/>
    <w:rsid w:val="004F03B4"/>
    <w:rsid w:val="004F242B"/>
    <w:rsid w:val="004F522C"/>
    <w:rsid w:val="0050372C"/>
    <w:rsid w:val="00504731"/>
    <w:rsid w:val="005062CE"/>
    <w:rsid w:val="00506A78"/>
    <w:rsid w:val="005251B4"/>
    <w:rsid w:val="00526A02"/>
    <w:rsid w:val="00530A5F"/>
    <w:rsid w:val="00543F24"/>
    <w:rsid w:val="00551FEE"/>
    <w:rsid w:val="00562600"/>
    <w:rsid w:val="005672AC"/>
    <w:rsid w:val="00567859"/>
    <w:rsid w:val="00567E94"/>
    <w:rsid w:val="005872FF"/>
    <w:rsid w:val="005A5099"/>
    <w:rsid w:val="005A513F"/>
    <w:rsid w:val="005C0968"/>
    <w:rsid w:val="005D3E2A"/>
    <w:rsid w:val="005D679A"/>
    <w:rsid w:val="005E4BEE"/>
    <w:rsid w:val="005F2A56"/>
    <w:rsid w:val="006219F7"/>
    <w:rsid w:val="006222B5"/>
    <w:rsid w:val="00627C19"/>
    <w:rsid w:val="00654324"/>
    <w:rsid w:val="00655907"/>
    <w:rsid w:val="00671AD1"/>
    <w:rsid w:val="00682C77"/>
    <w:rsid w:val="00691985"/>
    <w:rsid w:val="006A1CC5"/>
    <w:rsid w:val="006A5C02"/>
    <w:rsid w:val="006B24F6"/>
    <w:rsid w:val="006B4049"/>
    <w:rsid w:val="006D2AD4"/>
    <w:rsid w:val="006D2F48"/>
    <w:rsid w:val="006E415C"/>
    <w:rsid w:val="006F42EC"/>
    <w:rsid w:val="006F6E1D"/>
    <w:rsid w:val="007014D4"/>
    <w:rsid w:val="00744050"/>
    <w:rsid w:val="00751189"/>
    <w:rsid w:val="00764A52"/>
    <w:rsid w:val="007906BC"/>
    <w:rsid w:val="00791CE4"/>
    <w:rsid w:val="007D076A"/>
    <w:rsid w:val="007D35DD"/>
    <w:rsid w:val="007E1613"/>
    <w:rsid w:val="007E26C3"/>
    <w:rsid w:val="007F15C9"/>
    <w:rsid w:val="007F735A"/>
    <w:rsid w:val="007F7473"/>
    <w:rsid w:val="00801B0E"/>
    <w:rsid w:val="0082394A"/>
    <w:rsid w:val="00824747"/>
    <w:rsid w:val="008248CC"/>
    <w:rsid w:val="00842DFC"/>
    <w:rsid w:val="00862D83"/>
    <w:rsid w:val="00864C51"/>
    <w:rsid w:val="008812AA"/>
    <w:rsid w:val="008922BE"/>
    <w:rsid w:val="0089243F"/>
    <w:rsid w:val="008A0F4A"/>
    <w:rsid w:val="008B6255"/>
    <w:rsid w:val="008C3E89"/>
    <w:rsid w:val="008D1ED8"/>
    <w:rsid w:val="008D4A9C"/>
    <w:rsid w:val="008E0108"/>
    <w:rsid w:val="008F219B"/>
    <w:rsid w:val="008F3ACA"/>
    <w:rsid w:val="00905574"/>
    <w:rsid w:val="00911E47"/>
    <w:rsid w:val="00915538"/>
    <w:rsid w:val="00922E23"/>
    <w:rsid w:val="009239A6"/>
    <w:rsid w:val="0092630E"/>
    <w:rsid w:val="009278D1"/>
    <w:rsid w:val="00932A6A"/>
    <w:rsid w:val="00933181"/>
    <w:rsid w:val="009714A6"/>
    <w:rsid w:val="009909DB"/>
    <w:rsid w:val="00996CF0"/>
    <w:rsid w:val="009B6844"/>
    <w:rsid w:val="009C2309"/>
    <w:rsid w:val="009D3424"/>
    <w:rsid w:val="009D5C39"/>
    <w:rsid w:val="009D73CD"/>
    <w:rsid w:val="009E3EF2"/>
    <w:rsid w:val="009F323D"/>
    <w:rsid w:val="009F54BE"/>
    <w:rsid w:val="009F5732"/>
    <w:rsid w:val="00A0352C"/>
    <w:rsid w:val="00A10975"/>
    <w:rsid w:val="00A17A82"/>
    <w:rsid w:val="00A20262"/>
    <w:rsid w:val="00A21B43"/>
    <w:rsid w:val="00A224CB"/>
    <w:rsid w:val="00A269F9"/>
    <w:rsid w:val="00A40FE3"/>
    <w:rsid w:val="00A42ACF"/>
    <w:rsid w:val="00A477FB"/>
    <w:rsid w:val="00A52D09"/>
    <w:rsid w:val="00A57256"/>
    <w:rsid w:val="00A626D3"/>
    <w:rsid w:val="00A647C5"/>
    <w:rsid w:val="00A73726"/>
    <w:rsid w:val="00A7395F"/>
    <w:rsid w:val="00A81E88"/>
    <w:rsid w:val="00A82C50"/>
    <w:rsid w:val="00AA5415"/>
    <w:rsid w:val="00AB7F3B"/>
    <w:rsid w:val="00AF328B"/>
    <w:rsid w:val="00B041DA"/>
    <w:rsid w:val="00B05502"/>
    <w:rsid w:val="00B160B4"/>
    <w:rsid w:val="00B31341"/>
    <w:rsid w:val="00B33CD0"/>
    <w:rsid w:val="00B37612"/>
    <w:rsid w:val="00B42CBF"/>
    <w:rsid w:val="00B43E2F"/>
    <w:rsid w:val="00B44E72"/>
    <w:rsid w:val="00B70216"/>
    <w:rsid w:val="00B81797"/>
    <w:rsid w:val="00B85B0E"/>
    <w:rsid w:val="00B96A77"/>
    <w:rsid w:val="00BA1F88"/>
    <w:rsid w:val="00BA5F1B"/>
    <w:rsid w:val="00BC2A21"/>
    <w:rsid w:val="00BC2E11"/>
    <w:rsid w:val="00BC386D"/>
    <w:rsid w:val="00BC4323"/>
    <w:rsid w:val="00BC4BC0"/>
    <w:rsid w:val="00BE0A4C"/>
    <w:rsid w:val="00BE0CED"/>
    <w:rsid w:val="00BE48F9"/>
    <w:rsid w:val="00C0394E"/>
    <w:rsid w:val="00C30E4E"/>
    <w:rsid w:val="00C32926"/>
    <w:rsid w:val="00C342D5"/>
    <w:rsid w:val="00C37E35"/>
    <w:rsid w:val="00C44368"/>
    <w:rsid w:val="00C64FEC"/>
    <w:rsid w:val="00C71ADE"/>
    <w:rsid w:val="00C73711"/>
    <w:rsid w:val="00C7539E"/>
    <w:rsid w:val="00C80A00"/>
    <w:rsid w:val="00C83752"/>
    <w:rsid w:val="00CA0D75"/>
    <w:rsid w:val="00CA697E"/>
    <w:rsid w:val="00CD1432"/>
    <w:rsid w:val="00CD534F"/>
    <w:rsid w:val="00D01CB1"/>
    <w:rsid w:val="00D1432A"/>
    <w:rsid w:val="00D15BC2"/>
    <w:rsid w:val="00D16B85"/>
    <w:rsid w:val="00D24D26"/>
    <w:rsid w:val="00D360FB"/>
    <w:rsid w:val="00D36445"/>
    <w:rsid w:val="00D67CF1"/>
    <w:rsid w:val="00D70923"/>
    <w:rsid w:val="00D90F7C"/>
    <w:rsid w:val="00DA0FA7"/>
    <w:rsid w:val="00DB09B6"/>
    <w:rsid w:val="00DB4E88"/>
    <w:rsid w:val="00DD2412"/>
    <w:rsid w:val="00E00C6A"/>
    <w:rsid w:val="00E01A89"/>
    <w:rsid w:val="00E025C6"/>
    <w:rsid w:val="00E027E6"/>
    <w:rsid w:val="00E02EDE"/>
    <w:rsid w:val="00E0687B"/>
    <w:rsid w:val="00E140F8"/>
    <w:rsid w:val="00E25A35"/>
    <w:rsid w:val="00E32CE8"/>
    <w:rsid w:val="00E34157"/>
    <w:rsid w:val="00E44431"/>
    <w:rsid w:val="00E55A37"/>
    <w:rsid w:val="00E55D0E"/>
    <w:rsid w:val="00E55D15"/>
    <w:rsid w:val="00E572B7"/>
    <w:rsid w:val="00E6682D"/>
    <w:rsid w:val="00E822FB"/>
    <w:rsid w:val="00E867ED"/>
    <w:rsid w:val="00E86C2A"/>
    <w:rsid w:val="00E91E4F"/>
    <w:rsid w:val="00EB54B9"/>
    <w:rsid w:val="00EC2087"/>
    <w:rsid w:val="00ED5204"/>
    <w:rsid w:val="00EE2212"/>
    <w:rsid w:val="00EF003D"/>
    <w:rsid w:val="00EF3772"/>
    <w:rsid w:val="00EF5678"/>
    <w:rsid w:val="00F06B09"/>
    <w:rsid w:val="00F35073"/>
    <w:rsid w:val="00F4677C"/>
    <w:rsid w:val="00F46939"/>
    <w:rsid w:val="00F50C49"/>
    <w:rsid w:val="00F61AF9"/>
    <w:rsid w:val="00F77CAD"/>
    <w:rsid w:val="00F82329"/>
    <w:rsid w:val="00F836D7"/>
    <w:rsid w:val="00F95510"/>
    <w:rsid w:val="00FB168D"/>
    <w:rsid w:val="00FB6B38"/>
    <w:rsid w:val="00FB735F"/>
    <w:rsid w:val="00FC19C5"/>
    <w:rsid w:val="00FC5F1A"/>
    <w:rsid w:val="00FC6CA8"/>
    <w:rsid w:val="00FD0D50"/>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AC9F81F-4306-1D41-A2D6-47BA978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skpublicsafety.ca/emergencies-and-response/wildfire-sta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atalie.hasell@canada.ca"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rri.Lang@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5422</TotalTime>
  <Pages>31</Pages>
  <Words>4326</Words>
  <Characters>24662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25</cp:revision>
  <cp:lastPrinted>2022-06-14T18:06:00Z</cp:lastPrinted>
  <dcterms:created xsi:type="dcterms:W3CDTF">2022-05-25T17:51:00Z</dcterms:created>
  <dcterms:modified xsi:type="dcterms:W3CDTF">2022-06-15T21:54:00Z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