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0B68783F" w:rsidR="00047EDE" w:rsidRDefault="00047EDE" w:rsidP="008F3ACA">
      <w:pPr>
        <w:jc w:val="center"/>
      </w:pPr>
      <w:r>
        <w:t>Resort Village of Elk Ridge</w:t>
      </w:r>
    </w:p>
    <w:p w14:paraId="70D27747" w14:textId="609FCA78" w:rsidR="00047EDE" w:rsidRDefault="00047EDE" w:rsidP="008F3ACA">
      <w:pPr>
        <w:jc w:val="center"/>
      </w:pPr>
      <w:r>
        <w:t>Meeting Agenda</w:t>
      </w:r>
    </w:p>
    <w:p w14:paraId="0F2886FC" w14:textId="5641E220" w:rsidR="006B24F6" w:rsidRDefault="00827A67" w:rsidP="00B05E44">
      <w:pPr>
        <w:jc w:val="center"/>
      </w:pPr>
      <w:r>
        <w:t>November</w:t>
      </w:r>
      <w:r w:rsidR="00517472">
        <w:t xml:space="preserve"> </w:t>
      </w:r>
      <w:r w:rsidR="00915042">
        <w:t>29</w:t>
      </w:r>
      <w:r w:rsidR="00915042" w:rsidRPr="00915042">
        <w:rPr>
          <w:vertAlign w:val="superscript"/>
        </w:rPr>
        <w:t>th</w:t>
      </w:r>
      <w:r w:rsidR="00047EDE">
        <w:t xml:space="preserve">, 2022 at </w:t>
      </w:r>
      <w:r w:rsidR="00104E55">
        <w:t>3:00 p.m.</w:t>
      </w:r>
      <w:r w:rsidR="00047EDE">
        <w:t xml:space="preserve"> – </w:t>
      </w:r>
      <w:r w:rsidR="00026B92">
        <w:t xml:space="preserve">Regular </w:t>
      </w:r>
      <w:r w:rsidR="00047EDE">
        <w:t>Meeting</w:t>
      </w:r>
      <w:r w:rsidR="00D1432A">
        <w:t xml:space="preserve"> </w:t>
      </w:r>
      <w:r w:rsidR="005D6526">
        <w:t>– Elk Ridge Golf Resort</w:t>
      </w:r>
    </w:p>
    <w:p w14:paraId="164FEE91" w14:textId="77777777" w:rsidR="008D1ED8" w:rsidRDefault="008D1ED8" w:rsidP="008F3ACA"/>
    <w:p w14:paraId="6FF7875D" w14:textId="7A61B0B9" w:rsidR="00BC3C3A" w:rsidRPr="00BC3C3A" w:rsidRDefault="00C7539E" w:rsidP="00026ACD">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bookmarkStart w:id="0" w:name="_Hlk100859299"/>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335FC1F4" w:rsidR="00996CF0" w:rsidRDefault="000D601F" w:rsidP="00996CF0">
      <w:pPr>
        <w:spacing w:line="360" w:lineRule="auto"/>
        <w:ind w:left="360"/>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p w14:paraId="79B4FDF6" w14:textId="77777777" w:rsidR="00026ACD" w:rsidRPr="00104E55" w:rsidRDefault="00026ACD" w:rsidP="00026ACD">
      <w:pPr>
        <w:pStyle w:val="ListParagraph"/>
        <w:numPr>
          <w:ilvl w:val="0"/>
          <w:numId w:val="1"/>
        </w:numPr>
        <w:spacing w:line="360" w:lineRule="auto"/>
        <w:rPr>
          <w:b/>
          <w:bCs/>
        </w:rPr>
      </w:pPr>
      <w:r>
        <w:rPr>
          <w:b/>
          <w:bCs/>
        </w:rPr>
        <w:t xml:space="preserve">Adoption of Minutes: </w:t>
      </w:r>
    </w:p>
    <w:p w14:paraId="2F7FD076" w14:textId="237A78D4" w:rsidR="00026ACD" w:rsidRDefault="00492D19" w:rsidP="00026ACD">
      <w:pPr>
        <w:spacing w:line="360" w:lineRule="auto"/>
        <w:ind w:left="360"/>
      </w:pPr>
      <w:r>
        <w:t>3</w:t>
      </w:r>
      <w:r w:rsidR="00026ACD">
        <w:t xml:space="preserve">.1 Page </w:t>
      </w:r>
      <w:r w:rsidR="00390722">
        <w:t>3</w:t>
      </w:r>
      <w:r w:rsidR="00026ACD">
        <w:t xml:space="preserve"> – Minutes of the </w:t>
      </w:r>
      <w:r w:rsidR="00915042">
        <w:t>November 8</w:t>
      </w:r>
      <w:r w:rsidR="00915042" w:rsidRPr="00915042">
        <w:rPr>
          <w:vertAlign w:val="superscript"/>
        </w:rPr>
        <w:t>th</w:t>
      </w:r>
      <w:r w:rsidR="00026ACD">
        <w:t>, 2022 meeting.</w:t>
      </w:r>
    </w:p>
    <w:p w14:paraId="7BA0848E" w14:textId="53E71D4A" w:rsidR="00026ACD" w:rsidRDefault="00026ACD" w:rsidP="00026ACD">
      <w:pPr>
        <w:spacing w:line="360" w:lineRule="auto"/>
        <w:ind w:left="360"/>
      </w:pPr>
      <w:r>
        <w:t xml:space="preserve">MOTION:  That the Minutes of the </w:t>
      </w:r>
      <w:r w:rsidR="00915042">
        <w:t>November</w:t>
      </w:r>
      <w:r>
        <w:t xml:space="preserve"> </w:t>
      </w:r>
      <w:r w:rsidR="005E652A">
        <w:t>10</w:t>
      </w:r>
      <w:r w:rsidRPr="00026B92">
        <w:rPr>
          <w:vertAlign w:val="superscript"/>
        </w:rPr>
        <w:t>th</w:t>
      </w:r>
      <w:r>
        <w:t xml:space="preserve">, 2022 Meeting be approved as presented. </w:t>
      </w:r>
    </w:p>
    <w:bookmarkEnd w:id="0"/>
    <w:p w14:paraId="3F5BA11A" w14:textId="2F17B560" w:rsidR="005A513F" w:rsidRPr="00026ACD" w:rsidRDefault="00026ACD" w:rsidP="008F3ACA">
      <w:pPr>
        <w:pStyle w:val="ListParagraph"/>
        <w:numPr>
          <w:ilvl w:val="0"/>
          <w:numId w:val="1"/>
        </w:numPr>
        <w:spacing w:line="360" w:lineRule="auto"/>
        <w:rPr>
          <w:b/>
          <w:bCs/>
        </w:rPr>
      </w:pPr>
      <w:r>
        <w:rPr>
          <w:b/>
          <w:bCs/>
        </w:rPr>
        <w:t xml:space="preserve">Declaration of Conflict of Interest: </w:t>
      </w:r>
      <w:r w:rsidR="005A513F">
        <w:rPr>
          <w:b/>
          <w:bCs/>
        </w:rPr>
        <w:t xml:space="preserve"> </w:t>
      </w:r>
      <w:r w:rsidR="005A513F" w:rsidRPr="005A513F">
        <w:t>None</w:t>
      </w:r>
    </w:p>
    <w:p w14:paraId="06A57CB0" w14:textId="78D864CD" w:rsidR="00390722" w:rsidRDefault="00492D19" w:rsidP="003F7C80">
      <w:pPr>
        <w:pStyle w:val="ListParagraph"/>
        <w:numPr>
          <w:ilvl w:val="0"/>
          <w:numId w:val="1"/>
        </w:numPr>
        <w:spacing w:line="360" w:lineRule="auto"/>
        <w:rPr>
          <w:b/>
          <w:bCs/>
        </w:rPr>
      </w:pPr>
      <w:r>
        <w:rPr>
          <w:b/>
          <w:bCs/>
        </w:rPr>
        <w:t>Delegations Scheduled:</w:t>
      </w:r>
      <w:r w:rsidR="003F7C80">
        <w:rPr>
          <w:b/>
          <w:bCs/>
        </w:rPr>
        <w:t xml:space="preserve"> </w:t>
      </w:r>
      <w:r w:rsidR="00915042" w:rsidRPr="00915042">
        <w:t>None</w:t>
      </w:r>
    </w:p>
    <w:p w14:paraId="3B95F147" w14:textId="744133AC" w:rsidR="00026ACD" w:rsidRDefault="00026ACD" w:rsidP="008F3ACA">
      <w:pPr>
        <w:pStyle w:val="ListParagraph"/>
        <w:numPr>
          <w:ilvl w:val="0"/>
          <w:numId w:val="1"/>
        </w:numPr>
        <w:spacing w:line="360" w:lineRule="auto"/>
        <w:rPr>
          <w:b/>
          <w:bCs/>
        </w:rPr>
      </w:pPr>
      <w:r>
        <w:rPr>
          <w:b/>
          <w:bCs/>
        </w:rPr>
        <w:t>Public Hearings:</w:t>
      </w:r>
    </w:p>
    <w:p w14:paraId="6B88BDDC" w14:textId="7CEC20B3" w:rsidR="00026ACD" w:rsidRDefault="00026ACD" w:rsidP="008F3ACA">
      <w:pPr>
        <w:pStyle w:val="ListParagraph"/>
        <w:numPr>
          <w:ilvl w:val="0"/>
          <w:numId w:val="1"/>
        </w:numPr>
        <w:spacing w:line="360" w:lineRule="auto"/>
        <w:rPr>
          <w:b/>
          <w:bCs/>
        </w:rPr>
      </w:pPr>
      <w:r>
        <w:rPr>
          <w:b/>
          <w:bCs/>
        </w:rPr>
        <w:t>Public Acknowledgements:</w:t>
      </w:r>
    </w:p>
    <w:p w14:paraId="0FA0C62D" w14:textId="53E7E867" w:rsidR="005D4230" w:rsidRPr="005D4230" w:rsidRDefault="005A513F" w:rsidP="005D4230">
      <w:pPr>
        <w:pStyle w:val="ListParagraph"/>
        <w:numPr>
          <w:ilvl w:val="0"/>
          <w:numId w:val="1"/>
        </w:numPr>
        <w:spacing w:line="360" w:lineRule="auto"/>
        <w:rPr>
          <w:b/>
          <w:bCs/>
        </w:rPr>
      </w:pPr>
      <w:r w:rsidRPr="005F2A56">
        <w:rPr>
          <w:b/>
          <w:bCs/>
        </w:rPr>
        <w:t xml:space="preserve">Business Arising from Minutes: </w:t>
      </w:r>
      <w:r w:rsidR="005D4230">
        <w:t>None</w:t>
      </w:r>
    </w:p>
    <w:p w14:paraId="3FBF314D" w14:textId="5732E364" w:rsidR="00026ACD" w:rsidRDefault="00026ACD" w:rsidP="00026ACD">
      <w:pPr>
        <w:pStyle w:val="ListParagraph"/>
        <w:numPr>
          <w:ilvl w:val="0"/>
          <w:numId w:val="1"/>
        </w:numPr>
        <w:spacing w:line="360" w:lineRule="auto"/>
        <w:rPr>
          <w:b/>
          <w:bCs/>
        </w:rPr>
      </w:pPr>
      <w:r>
        <w:rPr>
          <w:b/>
          <w:bCs/>
        </w:rPr>
        <w:t>New Business:</w:t>
      </w:r>
      <w:r w:rsidR="00390722">
        <w:rPr>
          <w:b/>
          <w:bCs/>
        </w:rPr>
        <w:t xml:space="preserve"> </w:t>
      </w:r>
      <w:r w:rsidR="00390722" w:rsidRPr="00390722">
        <w:t>Non</w:t>
      </w:r>
      <w:r w:rsidR="005D4230">
        <w:t>e</w:t>
      </w:r>
    </w:p>
    <w:p w14:paraId="0F529565" w14:textId="4D741996" w:rsidR="0025132E" w:rsidRPr="00593517" w:rsidRDefault="00026ACD" w:rsidP="00026ACD">
      <w:pPr>
        <w:pStyle w:val="ListParagraph"/>
        <w:numPr>
          <w:ilvl w:val="0"/>
          <w:numId w:val="1"/>
        </w:numPr>
        <w:spacing w:line="360" w:lineRule="auto"/>
        <w:rPr>
          <w:b/>
          <w:bCs/>
        </w:rPr>
      </w:pPr>
      <w:r>
        <w:rPr>
          <w:b/>
          <w:bCs/>
        </w:rPr>
        <w:t>Motions:</w:t>
      </w:r>
      <w:r w:rsidR="00390722" w:rsidRPr="00390722">
        <w:t xml:space="preserve"> </w:t>
      </w:r>
    </w:p>
    <w:p w14:paraId="7753E349" w14:textId="612D5DA8" w:rsidR="005A513F" w:rsidRPr="00301D2E" w:rsidRDefault="005A513F" w:rsidP="00026ACD">
      <w:pPr>
        <w:pStyle w:val="ListParagraph"/>
        <w:numPr>
          <w:ilvl w:val="0"/>
          <w:numId w:val="1"/>
        </w:numPr>
        <w:spacing w:line="360" w:lineRule="auto"/>
      </w:pPr>
      <w:r w:rsidRPr="00026ACD">
        <w:rPr>
          <w:b/>
          <w:bCs/>
        </w:rPr>
        <w:t xml:space="preserve">Administration Reports: </w:t>
      </w:r>
    </w:p>
    <w:p w14:paraId="2B96ED2A" w14:textId="17590B5F" w:rsidR="00026ACD" w:rsidRDefault="00F06B09" w:rsidP="00492D19">
      <w:pPr>
        <w:pStyle w:val="ListParagraph"/>
        <w:numPr>
          <w:ilvl w:val="1"/>
          <w:numId w:val="29"/>
        </w:numPr>
        <w:spacing w:line="360" w:lineRule="auto"/>
      </w:pPr>
      <w:r>
        <w:t xml:space="preserve"> </w:t>
      </w:r>
      <w:r w:rsidR="00FC5F1A">
        <w:t xml:space="preserve">Page </w:t>
      </w:r>
      <w:r w:rsidR="00485AAC">
        <w:t>7</w:t>
      </w:r>
      <w:r w:rsidR="00744050">
        <w:t>-</w:t>
      </w:r>
      <w:r w:rsidR="00301D2E" w:rsidRPr="00301D2E">
        <w:t>CAO Report and Updates</w:t>
      </w:r>
    </w:p>
    <w:p w14:paraId="275EBD18" w14:textId="090FFF59" w:rsidR="005E652A" w:rsidRDefault="005E652A" w:rsidP="00492D19">
      <w:pPr>
        <w:pStyle w:val="ListParagraph"/>
        <w:numPr>
          <w:ilvl w:val="1"/>
          <w:numId w:val="29"/>
        </w:numPr>
        <w:spacing w:line="360" w:lineRule="auto"/>
      </w:pPr>
      <w:r>
        <w:t xml:space="preserve">  Page </w:t>
      </w:r>
      <w:r w:rsidR="00485AAC">
        <w:t>9</w:t>
      </w:r>
      <w:r>
        <w:t>– 2023 Meeting Dates</w:t>
      </w:r>
    </w:p>
    <w:p w14:paraId="36368C84" w14:textId="01EE2EAA" w:rsidR="00F33DDB" w:rsidRDefault="00F33DDB" w:rsidP="00492D19">
      <w:pPr>
        <w:pStyle w:val="ListParagraph"/>
        <w:numPr>
          <w:ilvl w:val="1"/>
          <w:numId w:val="29"/>
        </w:numPr>
        <w:spacing w:line="360" w:lineRule="auto"/>
      </w:pPr>
      <w:r>
        <w:t xml:space="preserve"> Page </w:t>
      </w:r>
      <w:r w:rsidR="00485AAC">
        <w:t>10</w:t>
      </w:r>
      <w:r>
        <w:t>– 2023 Office Hours</w:t>
      </w:r>
    </w:p>
    <w:p w14:paraId="5A415041" w14:textId="351591E9" w:rsidR="005D4230" w:rsidRDefault="00F33DDB" w:rsidP="005D4230">
      <w:pPr>
        <w:pStyle w:val="ListParagraph"/>
        <w:numPr>
          <w:ilvl w:val="1"/>
          <w:numId w:val="29"/>
        </w:numPr>
        <w:spacing w:line="360" w:lineRule="auto"/>
      </w:pPr>
      <w:r>
        <w:t xml:space="preserve"> Page </w:t>
      </w:r>
      <w:r w:rsidR="00485AAC">
        <w:t>11</w:t>
      </w:r>
      <w:r>
        <w:t>– EMO Committee</w:t>
      </w:r>
    </w:p>
    <w:p w14:paraId="5028E382" w14:textId="50BA2D5E" w:rsidR="008E0108" w:rsidRPr="00026ACD" w:rsidRDefault="005A513F" w:rsidP="00026ACD">
      <w:pPr>
        <w:pStyle w:val="ListParagraph"/>
        <w:numPr>
          <w:ilvl w:val="0"/>
          <w:numId w:val="1"/>
        </w:numPr>
        <w:spacing w:line="360" w:lineRule="auto"/>
      </w:pPr>
      <w:r w:rsidRPr="00026ACD">
        <w:rPr>
          <w:b/>
          <w:bCs/>
        </w:rPr>
        <w:t xml:space="preserve">Financial </w:t>
      </w:r>
      <w:r w:rsidR="00026ACD">
        <w:rPr>
          <w:b/>
          <w:bCs/>
        </w:rPr>
        <w:t>Reports:</w:t>
      </w:r>
    </w:p>
    <w:p w14:paraId="3D430C09" w14:textId="1BD10E18" w:rsidR="008E0108" w:rsidRDefault="001E3B6D" w:rsidP="00026ACD">
      <w:pPr>
        <w:spacing w:line="360" w:lineRule="auto"/>
        <w:ind w:firstLine="283"/>
      </w:pPr>
      <w:r>
        <w:t xml:space="preserve">12.1 </w:t>
      </w:r>
      <w:r w:rsidR="00E02EDE">
        <w:t>–</w:t>
      </w:r>
      <w:r w:rsidR="008E0108" w:rsidRPr="008E0108">
        <w:t xml:space="preserve"> </w:t>
      </w:r>
      <w:r w:rsidR="00E02EDE">
        <w:t>Financial Statement for</w:t>
      </w:r>
      <w:r w:rsidR="00DE3DB5">
        <w:t xml:space="preserve"> November</w:t>
      </w:r>
      <w:r w:rsidR="00485AAC">
        <w:t xml:space="preserve"> 29</w:t>
      </w:r>
      <w:r w:rsidR="00DE3DB5">
        <w:t xml:space="preserve"> </w:t>
      </w:r>
      <w:r w:rsidR="00485AAC">
        <w:t>and list of accounts.</w:t>
      </w:r>
      <w:r w:rsidR="000B0106">
        <w:t xml:space="preserve"> (To be sent out when available)</w:t>
      </w:r>
    </w:p>
    <w:p w14:paraId="20BF3C8B" w14:textId="2D0654E7" w:rsidR="00932A6A" w:rsidRDefault="00932A6A" w:rsidP="00932A6A">
      <w:pPr>
        <w:spacing w:line="360" w:lineRule="auto"/>
        <w:ind w:left="360"/>
      </w:pPr>
      <w:r>
        <w:t xml:space="preserve">MOTION: That Council receive and file the financial statement and list of accounts payable for </w:t>
      </w:r>
      <w:r w:rsidR="00485AAC">
        <w:t>November 29,</w:t>
      </w:r>
      <w:r>
        <w:t xml:space="preserve"> 2022.</w:t>
      </w:r>
      <w:r>
        <w:tab/>
      </w:r>
    </w:p>
    <w:p w14:paraId="5A0478CA" w14:textId="07A385B9" w:rsidR="00026ACD" w:rsidRDefault="00026ACD" w:rsidP="00026ACD">
      <w:pPr>
        <w:pStyle w:val="ListParagraph"/>
        <w:numPr>
          <w:ilvl w:val="0"/>
          <w:numId w:val="1"/>
        </w:numPr>
        <w:spacing w:line="360" w:lineRule="auto"/>
      </w:pPr>
      <w:r>
        <w:rPr>
          <w:b/>
          <w:bCs/>
        </w:rPr>
        <w:t>Reading of Bylaw(s):</w:t>
      </w:r>
      <w:r w:rsidR="005963C8">
        <w:rPr>
          <w:b/>
          <w:bCs/>
        </w:rPr>
        <w:t xml:space="preserve">  </w:t>
      </w:r>
    </w:p>
    <w:p w14:paraId="274DCEEB" w14:textId="4C37EED4" w:rsidR="009A6342" w:rsidRPr="00026ACD" w:rsidRDefault="009A6342" w:rsidP="009A6342">
      <w:pPr>
        <w:spacing w:line="360" w:lineRule="auto"/>
        <w:ind w:left="283"/>
      </w:pPr>
      <w:r>
        <w:t>13.1 Page</w:t>
      </w:r>
      <w:r w:rsidR="00485AAC">
        <w:t xml:space="preserve"> 1</w:t>
      </w:r>
      <w:r w:rsidR="00414438">
        <w:t>3</w:t>
      </w:r>
      <w:r>
        <w:t xml:space="preserve"> – Year end Bylaw Clean Up.</w:t>
      </w:r>
    </w:p>
    <w:p w14:paraId="36E1253B" w14:textId="18E0AE07" w:rsidR="001E3B6D" w:rsidRPr="00FD23C2" w:rsidRDefault="00026ACD" w:rsidP="00B05E44">
      <w:pPr>
        <w:pStyle w:val="ListParagraph"/>
        <w:numPr>
          <w:ilvl w:val="0"/>
          <w:numId w:val="1"/>
        </w:numPr>
        <w:spacing w:line="360" w:lineRule="auto"/>
        <w:rPr>
          <w:b/>
          <w:bCs/>
        </w:rPr>
      </w:pPr>
      <w:r>
        <w:rPr>
          <w:b/>
          <w:bCs/>
        </w:rPr>
        <w:t>Notice of Motion:</w:t>
      </w:r>
      <w:r w:rsidR="005963C8">
        <w:rPr>
          <w:b/>
          <w:bCs/>
        </w:rPr>
        <w:t xml:space="preserve"> </w:t>
      </w:r>
    </w:p>
    <w:p w14:paraId="3F31E6C4" w14:textId="3EB46D8A" w:rsidR="00CC41D5" w:rsidRPr="00485AAC" w:rsidRDefault="00FD23C2" w:rsidP="00CC41D5">
      <w:pPr>
        <w:ind w:left="283"/>
        <w:rPr>
          <w:lang w:val="en-US"/>
        </w:rPr>
      </w:pPr>
      <w:r w:rsidRPr="00485AAC">
        <w:rPr>
          <w:b/>
          <w:bCs/>
        </w:rPr>
        <w:t>HEWETT</w:t>
      </w:r>
      <w:r w:rsidR="00CC41D5" w:rsidRPr="00485AAC">
        <w:rPr>
          <w:b/>
          <w:bCs/>
        </w:rPr>
        <w:t xml:space="preserve">:  </w:t>
      </w:r>
      <w:r w:rsidR="00CC41D5" w:rsidRPr="00485AAC">
        <w:rPr>
          <w:lang w:val="en-US"/>
        </w:rPr>
        <w:t>Effective January 1</w:t>
      </w:r>
      <w:r w:rsidR="00CC41D5" w:rsidRPr="00485AAC">
        <w:rPr>
          <w:vertAlign w:val="superscript"/>
          <w:lang w:val="en-US"/>
        </w:rPr>
        <w:t>st</w:t>
      </w:r>
      <w:r w:rsidR="00CC41D5" w:rsidRPr="00485AAC">
        <w:rPr>
          <w:lang w:val="en-US"/>
        </w:rPr>
        <w:t xml:space="preserve">, 2023, the Resort Village’s waste management collection, monitoring and the servicing contract will be limited to the Waste Management Depot situated on Elk Ridge Place. </w:t>
      </w:r>
    </w:p>
    <w:p w14:paraId="7E80EF46" w14:textId="786EC5C4" w:rsidR="00FD23C2" w:rsidRPr="00FD23C2" w:rsidRDefault="00FD23C2" w:rsidP="00485AAC">
      <w:pPr>
        <w:spacing w:line="360" w:lineRule="auto"/>
        <w:rPr>
          <w:b/>
          <w:bCs/>
        </w:rPr>
      </w:pPr>
    </w:p>
    <w:p w14:paraId="6B7D6B08" w14:textId="40454BF9" w:rsidR="002215B5" w:rsidRPr="001E3B6D" w:rsidRDefault="00026ACD" w:rsidP="001E3B6D">
      <w:pPr>
        <w:pStyle w:val="ListParagraph"/>
        <w:numPr>
          <w:ilvl w:val="0"/>
          <w:numId w:val="1"/>
        </w:numPr>
        <w:spacing w:line="360" w:lineRule="auto"/>
        <w:rPr>
          <w:b/>
          <w:bCs/>
        </w:rPr>
      </w:pPr>
      <w:r w:rsidRPr="001E3B6D">
        <w:rPr>
          <w:b/>
          <w:bCs/>
        </w:rPr>
        <w:t>Inquiries:</w:t>
      </w:r>
      <w:r w:rsidR="005963C8">
        <w:rPr>
          <w:b/>
          <w:bCs/>
        </w:rPr>
        <w:t xml:space="preserve"> </w:t>
      </w:r>
      <w:r w:rsidR="005963C8">
        <w:t>None</w:t>
      </w:r>
    </w:p>
    <w:p w14:paraId="633D8A95" w14:textId="22604879" w:rsidR="00932A6A" w:rsidRPr="00F33DDB" w:rsidRDefault="005A513F" w:rsidP="00026ACD">
      <w:pPr>
        <w:pStyle w:val="ListParagraph"/>
        <w:numPr>
          <w:ilvl w:val="0"/>
          <w:numId w:val="1"/>
        </w:numPr>
        <w:spacing w:line="360" w:lineRule="auto"/>
        <w:rPr>
          <w:b/>
          <w:bCs/>
        </w:rPr>
      </w:pPr>
      <w:r>
        <w:rPr>
          <w:b/>
          <w:bCs/>
        </w:rPr>
        <w:lastRenderedPageBreak/>
        <w:t>In</w:t>
      </w:r>
      <w:r w:rsidR="00026ACD">
        <w:rPr>
          <w:b/>
          <w:bCs/>
        </w:rPr>
        <w:t xml:space="preserve"> c</w:t>
      </w:r>
      <w:r>
        <w:rPr>
          <w:b/>
          <w:bCs/>
        </w:rPr>
        <w:t>amera</w:t>
      </w:r>
      <w:r w:rsidR="009F5732">
        <w:rPr>
          <w:b/>
          <w:bCs/>
        </w:rPr>
        <w:t xml:space="preserve">:  </w:t>
      </w:r>
    </w:p>
    <w:p w14:paraId="62C9127C" w14:textId="44902166" w:rsidR="00F33DDB" w:rsidRPr="00F33DDB" w:rsidRDefault="00F33DDB" w:rsidP="00F33DDB">
      <w:pPr>
        <w:spacing w:line="360" w:lineRule="auto"/>
        <w:ind w:left="283"/>
      </w:pPr>
      <w:r>
        <w:rPr>
          <w:b/>
          <w:bCs/>
        </w:rPr>
        <w:t xml:space="preserve">MOTION: </w:t>
      </w:r>
      <w:r>
        <w:t xml:space="preserve">That Council move incamera to </w:t>
      </w:r>
      <w:r w:rsidR="00D73D1A">
        <w:t xml:space="preserve">discuss purchase of the former fire hall </w:t>
      </w:r>
      <w:r w:rsidR="005D4230">
        <w:t xml:space="preserve">and </w:t>
      </w:r>
      <w:r w:rsidR="00D73D1A">
        <w:t>snow clearing Memorandum of Understanding</w:t>
      </w:r>
      <w:r>
        <w:t xml:space="preserve">. </w:t>
      </w:r>
    </w:p>
    <w:p w14:paraId="59B0AFC7" w14:textId="5CDC691C" w:rsidR="00BB4B44" w:rsidRDefault="00026ACD" w:rsidP="00BB4B44">
      <w:pPr>
        <w:pStyle w:val="ListParagraph"/>
        <w:numPr>
          <w:ilvl w:val="0"/>
          <w:numId w:val="1"/>
        </w:numPr>
        <w:spacing w:line="360" w:lineRule="auto"/>
        <w:rPr>
          <w:b/>
          <w:bCs/>
        </w:rPr>
      </w:pPr>
      <w:r>
        <w:rPr>
          <w:b/>
          <w:bCs/>
        </w:rPr>
        <w:t>Information Items/Correspondence:</w:t>
      </w:r>
      <w:r w:rsidR="005963C8">
        <w:rPr>
          <w:b/>
          <w:bCs/>
        </w:rPr>
        <w:t xml:space="preserve"> </w:t>
      </w:r>
    </w:p>
    <w:p w14:paraId="4EF55B51" w14:textId="3E5DE274" w:rsidR="00BB4B44" w:rsidRPr="00F8482E" w:rsidRDefault="00047EDE" w:rsidP="00DE3DB5">
      <w:pPr>
        <w:pStyle w:val="ListParagraph"/>
        <w:numPr>
          <w:ilvl w:val="0"/>
          <w:numId w:val="1"/>
        </w:numPr>
        <w:spacing w:line="360" w:lineRule="auto"/>
      </w:pPr>
      <w:r w:rsidRPr="00EF418D">
        <w:rPr>
          <w:b/>
          <w:bCs/>
        </w:rPr>
        <w:t xml:space="preserve">Adjournment </w:t>
      </w:r>
    </w:p>
    <w:p w14:paraId="32C54EF0" w14:textId="514C82E4" w:rsidR="00F8482E" w:rsidRDefault="00F8482E">
      <w:r>
        <w:br w:type="page"/>
      </w:r>
    </w:p>
    <w:p w14:paraId="44663D3A" w14:textId="77777777" w:rsidR="00F8482E" w:rsidRPr="00FD7E26" w:rsidRDefault="00F8482E" w:rsidP="00F8482E">
      <w:pPr>
        <w:spacing w:line="276" w:lineRule="auto"/>
        <w:jc w:val="center"/>
        <w:rPr>
          <w:rFonts w:cstheme="minorHAnsi"/>
        </w:rPr>
      </w:pPr>
      <w:bookmarkStart w:id="1" w:name="_Hlk102073513"/>
      <w:r w:rsidRPr="00FD7E26">
        <w:rPr>
          <w:rFonts w:cstheme="minorHAnsi"/>
        </w:rPr>
        <w:lastRenderedPageBreak/>
        <w:t>Resort Village of Elk Ridge</w:t>
      </w:r>
    </w:p>
    <w:p w14:paraId="2147A0BB" w14:textId="77777777" w:rsidR="00F8482E" w:rsidRPr="00FD7E26" w:rsidRDefault="00F8482E" w:rsidP="00F8482E">
      <w:pPr>
        <w:spacing w:line="276" w:lineRule="auto"/>
        <w:jc w:val="center"/>
        <w:rPr>
          <w:rFonts w:cstheme="minorHAnsi"/>
        </w:rPr>
      </w:pPr>
      <w:r w:rsidRPr="00FD7E26">
        <w:rPr>
          <w:rFonts w:cstheme="minorHAnsi"/>
        </w:rPr>
        <w:t>Meeting Minutes</w:t>
      </w:r>
    </w:p>
    <w:p w14:paraId="53EDE46C" w14:textId="77777777" w:rsidR="00F8482E" w:rsidRPr="00FD7E26" w:rsidRDefault="00F8482E" w:rsidP="00F8482E">
      <w:pPr>
        <w:spacing w:line="276" w:lineRule="auto"/>
        <w:jc w:val="center"/>
        <w:rPr>
          <w:rFonts w:cstheme="minorHAnsi"/>
        </w:rPr>
      </w:pPr>
      <w:r>
        <w:rPr>
          <w:rFonts w:cstheme="minorHAnsi"/>
        </w:rPr>
        <w:t>November 10</w:t>
      </w:r>
      <w:r w:rsidRPr="00002EE2">
        <w:rPr>
          <w:rFonts w:cstheme="minorHAnsi"/>
          <w:vertAlign w:val="superscript"/>
        </w:rPr>
        <w:t>th</w:t>
      </w:r>
      <w:r>
        <w:rPr>
          <w:rFonts w:cstheme="minorHAnsi"/>
        </w:rPr>
        <w:t>, 2022</w:t>
      </w:r>
      <w:r w:rsidRPr="00FD7E26">
        <w:rPr>
          <w:rFonts w:cstheme="minorHAnsi"/>
        </w:rPr>
        <w:t xml:space="preserve"> </w:t>
      </w:r>
      <w:r>
        <w:rPr>
          <w:rFonts w:cstheme="minorHAnsi"/>
        </w:rPr>
        <w:t>Regular Meeting of Council</w:t>
      </w:r>
    </w:p>
    <w:p w14:paraId="6860EFCE" w14:textId="77777777" w:rsidR="00F8482E" w:rsidRPr="00FD7E26" w:rsidRDefault="00F8482E" w:rsidP="00F8482E">
      <w:pPr>
        <w:spacing w:line="276" w:lineRule="auto"/>
        <w:jc w:val="center"/>
        <w:rPr>
          <w:rFonts w:cstheme="minorHAnsi"/>
        </w:rPr>
      </w:pPr>
    </w:p>
    <w:p w14:paraId="69DC933E" w14:textId="77777777" w:rsidR="00F8482E" w:rsidRPr="00FD7E26" w:rsidRDefault="00F8482E" w:rsidP="00F8482E">
      <w:pPr>
        <w:spacing w:line="276" w:lineRule="auto"/>
        <w:jc w:val="both"/>
        <w:rPr>
          <w:rFonts w:cstheme="minorHAnsi"/>
        </w:rPr>
      </w:pPr>
      <w:bookmarkStart w:id="2" w:name="_Hlk102073752"/>
      <w:r w:rsidRPr="00FD7E26">
        <w:rPr>
          <w:rFonts w:cstheme="minorHAnsi"/>
        </w:rPr>
        <w:t xml:space="preserve">A Regular Meeting of Council of the Resort Village of Elk Ridge was held at the Elk Ridge Golf Resort on </w:t>
      </w:r>
      <w:r>
        <w:rPr>
          <w:rFonts w:cstheme="minorHAnsi"/>
        </w:rPr>
        <w:t>November 10</w:t>
      </w:r>
      <w:r w:rsidRPr="00002EE2">
        <w:rPr>
          <w:rFonts w:cstheme="minorHAnsi"/>
          <w:vertAlign w:val="superscript"/>
        </w:rPr>
        <w:t>th</w:t>
      </w:r>
      <w:r>
        <w:rPr>
          <w:rFonts w:cstheme="minorHAnsi"/>
        </w:rPr>
        <w:t>, 2022.</w:t>
      </w:r>
    </w:p>
    <w:p w14:paraId="4E099075" w14:textId="77777777" w:rsidR="00F8482E" w:rsidRPr="00FD7E26" w:rsidRDefault="00F8482E" w:rsidP="00F8482E">
      <w:pPr>
        <w:spacing w:line="276" w:lineRule="auto"/>
        <w:jc w:val="both"/>
        <w:rPr>
          <w:rFonts w:cstheme="minorHAnsi"/>
        </w:rPr>
      </w:pPr>
    </w:p>
    <w:p w14:paraId="5FF7B7A9" w14:textId="77777777" w:rsidR="00F8482E" w:rsidRPr="00D05DF1" w:rsidRDefault="00F8482E" w:rsidP="00F8482E">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p>
    <w:p w14:paraId="3D4DC275" w14:textId="77777777" w:rsidR="00F8482E" w:rsidRPr="002F554F" w:rsidRDefault="00F8482E" w:rsidP="00F8482E">
      <w:pPr>
        <w:spacing w:line="276" w:lineRule="auto"/>
        <w:jc w:val="both"/>
        <w:rPr>
          <w:rFonts w:cstheme="minorHAnsi"/>
        </w:rPr>
      </w:pPr>
      <w:r w:rsidRPr="00FD7E26">
        <w:rPr>
          <w:rFonts w:cstheme="minorHAnsi"/>
        </w:rPr>
        <w:tab/>
      </w:r>
      <w:r w:rsidRPr="00FD7E26">
        <w:rPr>
          <w:rFonts w:cstheme="minorHAnsi"/>
        </w:rPr>
        <w:tab/>
        <w:t xml:space="preserve">Councillor Ryan Danberg </w:t>
      </w:r>
    </w:p>
    <w:p w14:paraId="6B29EA34" w14:textId="77777777" w:rsidR="00F8482E" w:rsidRPr="00FD7E26" w:rsidRDefault="00F8482E" w:rsidP="00F8482E">
      <w:pPr>
        <w:spacing w:line="276" w:lineRule="auto"/>
        <w:jc w:val="both"/>
        <w:rPr>
          <w:rFonts w:cstheme="minorHAnsi"/>
        </w:rPr>
      </w:pPr>
      <w:r w:rsidRPr="00FD7E26">
        <w:rPr>
          <w:rFonts w:cstheme="minorHAnsi"/>
        </w:rPr>
        <w:tab/>
      </w:r>
      <w:r w:rsidRPr="00FD7E26">
        <w:rPr>
          <w:rFonts w:cstheme="minorHAnsi"/>
        </w:rPr>
        <w:tab/>
        <w:t>Councillor Trudy Engel</w:t>
      </w:r>
      <w:r>
        <w:rPr>
          <w:rFonts w:cstheme="minorHAnsi"/>
        </w:rPr>
        <w:t xml:space="preserve"> </w:t>
      </w:r>
    </w:p>
    <w:p w14:paraId="420AB5B7" w14:textId="77777777" w:rsidR="00F8482E" w:rsidRPr="00FD7E26" w:rsidRDefault="00F8482E" w:rsidP="00F8482E">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2FEA0BD1" w14:textId="77777777" w:rsidR="00F8482E" w:rsidRPr="00FD7E26" w:rsidRDefault="00F8482E" w:rsidP="00F8482E">
      <w:pPr>
        <w:spacing w:line="276" w:lineRule="auto"/>
        <w:jc w:val="both"/>
        <w:rPr>
          <w:rFonts w:cstheme="minorHAnsi"/>
        </w:rPr>
      </w:pPr>
      <w:r w:rsidRPr="00FD7E26">
        <w:rPr>
          <w:rFonts w:cstheme="minorHAnsi"/>
        </w:rPr>
        <w:tab/>
      </w:r>
      <w:r w:rsidRPr="00FD7E26">
        <w:rPr>
          <w:rFonts w:cstheme="minorHAnsi"/>
        </w:rPr>
        <w:tab/>
        <w:t>Councillor Margaret Smith-Windsor</w:t>
      </w:r>
    </w:p>
    <w:p w14:paraId="40D41EB4" w14:textId="77777777" w:rsidR="00F8482E" w:rsidRPr="00FD7E26" w:rsidRDefault="00F8482E" w:rsidP="00F8482E">
      <w:pPr>
        <w:spacing w:line="276" w:lineRule="auto"/>
        <w:jc w:val="both"/>
        <w:rPr>
          <w:rFonts w:cstheme="minorHAnsi"/>
        </w:rPr>
      </w:pPr>
    </w:p>
    <w:p w14:paraId="24AAA7B3" w14:textId="77777777" w:rsidR="00F8482E" w:rsidRPr="006536C7" w:rsidRDefault="00F8482E" w:rsidP="00F8482E">
      <w:pPr>
        <w:spacing w:line="276" w:lineRule="auto"/>
        <w:jc w:val="both"/>
        <w:rPr>
          <w:rFonts w:cstheme="minorHAnsi"/>
          <w:i/>
          <w:iCs/>
        </w:rPr>
      </w:pPr>
      <w:r w:rsidRPr="00FD7E26">
        <w:rPr>
          <w:rFonts w:cstheme="minorHAnsi"/>
        </w:rPr>
        <w:tab/>
      </w:r>
      <w:r w:rsidRPr="00FD7E26">
        <w:rPr>
          <w:rFonts w:cstheme="minorHAnsi"/>
        </w:rPr>
        <w:tab/>
        <w:t>Heather Scott, CAO</w:t>
      </w:r>
      <w:r>
        <w:rPr>
          <w:rFonts w:cstheme="minorHAnsi"/>
        </w:rPr>
        <w:t xml:space="preserve"> </w:t>
      </w:r>
    </w:p>
    <w:bookmarkEnd w:id="2"/>
    <w:p w14:paraId="41F03C5E" w14:textId="77777777" w:rsidR="00F8482E" w:rsidRDefault="00F8482E" w:rsidP="00F8482E"/>
    <w:p w14:paraId="3848C0C9" w14:textId="08BE63C4" w:rsidR="00F8482E" w:rsidRPr="00BC3C3A" w:rsidRDefault="00F8482E" w:rsidP="00E47EDA">
      <w:pPr>
        <w:pStyle w:val="ListParagraph"/>
        <w:numPr>
          <w:ilvl w:val="0"/>
          <w:numId w:val="46"/>
        </w:numPr>
        <w:spacing w:line="360" w:lineRule="auto"/>
      </w:pPr>
      <w:r w:rsidRPr="00E47EDA">
        <w:rPr>
          <w:b/>
          <w:bCs/>
        </w:rPr>
        <w:t xml:space="preserve">Call to Order – </w:t>
      </w:r>
      <w:r w:rsidRPr="00C7539E">
        <w:t>The Mayor call</w:t>
      </w:r>
      <w:r>
        <w:t xml:space="preserve">ed the </w:t>
      </w:r>
      <w:r w:rsidRPr="00C7539E">
        <w:t>meeting of Council to order</w:t>
      </w:r>
      <w:r>
        <w:t xml:space="preserve"> at 3:00 p.m.</w:t>
      </w:r>
    </w:p>
    <w:p w14:paraId="5A18A24E" w14:textId="77777777" w:rsidR="00F8482E" w:rsidRPr="00BC3C3A" w:rsidRDefault="00F8482E" w:rsidP="00E47EDA">
      <w:pPr>
        <w:pStyle w:val="ListParagraph"/>
        <w:numPr>
          <w:ilvl w:val="0"/>
          <w:numId w:val="46"/>
        </w:numPr>
        <w:spacing w:line="360" w:lineRule="auto"/>
      </w:pPr>
      <w:r w:rsidRPr="00BC3C3A">
        <w:rPr>
          <w:b/>
          <w:bCs/>
        </w:rPr>
        <w:t>Approval of Agenda:</w:t>
      </w:r>
    </w:p>
    <w:p w14:paraId="7E176884" w14:textId="77777777" w:rsidR="00F8482E" w:rsidRDefault="00F8482E" w:rsidP="00F8482E">
      <w:pPr>
        <w:spacing w:line="360" w:lineRule="auto"/>
        <w:ind w:left="360"/>
        <w:rPr>
          <w:b/>
          <w:bCs/>
        </w:rPr>
      </w:pPr>
      <w:r>
        <w:rPr>
          <w:b/>
          <w:bCs/>
        </w:rPr>
        <w:t>265-2022</w:t>
      </w:r>
      <w:r>
        <w:rPr>
          <w:b/>
          <w:bCs/>
        </w:rPr>
        <w:tab/>
      </w:r>
      <w:r>
        <w:rPr>
          <w:b/>
          <w:bCs/>
        </w:rPr>
        <w:tab/>
        <w:t>SMITH-WINDSOR:</w:t>
      </w:r>
    </w:p>
    <w:p w14:paraId="63119C84" w14:textId="77777777" w:rsidR="00F8482E" w:rsidRDefault="00F8482E" w:rsidP="00F8482E">
      <w:pPr>
        <w:spacing w:line="360" w:lineRule="auto"/>
        <w:ind w:firstLine="283"/>
      </w:pPr>
      <w:r>
        <w:t>That the following item be added to the agenda:</w:t>
      </w:r>
    </w:p>
    <w:p w14:paraId="35AE6ADE" w14:textId="77777777" w:rsidR="00F8482E" w:rsidRDefault="00F8482E" w:rsidP="00F8482E">
      <w:pPr>
        <w:pStyle w:val="ListParagraph"/>
        <w:numPr>
          <w:ilvl w:val="0"/>
          <w:numId w:val="44"/>
        </w:numPr>
        <w:spacing w:line="360" w:lineRule="auto"/>
      </w:pPr>
      <w:r>
        <w:t>Minutes of the Public Works Committee meeting held November 8</w:t>
      </w:r>
      <w:r w:rsidRPr="00CB78CF">
        <w:rPr>
          <w:vertAlign w:val="superscript"/>
        </w:rPr>
        <w:t>t</w:t>
      </w:r>
      <w:r>
        <w:rPr>
          <w:vertAlign w:val="superscript"/>
        </w:rPr>
        <w:t>h</w:t>
      </w:r>
      <w:r>
        <w:t>, 2022.</w:t>
      </w:r>
    </w:p>
    <w:p w14:paraId="7F46843C" w14:textId="77777777" w:rsidR="00F8482E" w:rsidRDefault="00F8482E" w:rsidP="00F8482E">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4F4BFDD6" w14:textId="77777777" w:rsidR="00F8482E" w:rsidRDefault="00F8482E" w:rsidP="00F8482E">
      <w:pPr>
        <w:spacing w:line="360" w:lineRule="auto"/>
        <w:ind w:left="283"/>
        <w:rPr>
          <w:b/>
          <w:bCs/>
        </w:rPr>
      </w:pPr>
    </w:p>
    <w:p w14:paraId="3155E751" w14:textId="77777777" w:rsidR="00F8482E" w:rsidRDefault="00F8482E" w:rsidP="00F8482E">
      <w:pPr>
        <w:spacing w:line="360" w:lineRule="auto"/>
        <w:ind w:left="283"/>
        <w:rPr>
          <w:b/>
          <w:bCs/>
        </w:rPr>
      </w:pPr>
      <w:r>
        <w:rPr>
          <w:b/>
          <w:bCs/>
        </w:rPr>
        <w:t>266-2022</w:t>
      </w:r>
      <w:r>
        <w:rPr>
          <w:b/>
          <w:bCs/>
        </w:rPr>
        <w:tab/>
      </w:r>
      <w:r>
        <w:rPr>
          <w:b/>
          <w:bCs/>
        </w:rPr>
        <w:tab/>
        <w:t>SMITH-WINDSOR:</w:t>
      </w:r>
    </w:p>
    <w:p w14:paraId="4797C978" w14:textId="77777777" w:rsidR="00F8482E" w:rsidRDefault="00F8482E" w:rsidP="00F8482E">
      <w:pPr>
        <w:spacing w:line="360" w:lineRule="auto"/>
        <w:ind w:firstLine="283"/>
      </w:pPr>
      <w:r>
        <w:t>That the following item be added to the agenda:</w:t>
      </w:r>
    </w:p>
    <w:p w14:paraId="2518DF88" w14:textId="77777777" w:rsidR="00F8482E" w:rsidRPr="00215A6C" w:rsidRDefault="00F8482E" w:rsidP="00F8482E">
      <w:pPr>
        <w:pStyle w:val="ListParagraph"/>
        <w:numPr>
          <w:ilvl w:val="0"/>
          <w:numId w:val="45"/>
        </w:numPr>
        <w:spacing w:line="360" w:lineRule="auto"/>
        <w:rPr>
          <w:b/>
          <w:bCs/>
        </w:rPr>
      </w:pPr>
      <w:r>
        <w:t>Public Works Committee Updated Action Plan.</w:t>
      </w:r>
    </w:p>
    <w:p w14:paraId="46441D34" w14:textId="77777777" w:rsidR="00F8482E" w:rsidRPr="00215A6C" w:rsidRDefault="00F8482E" w:rsidP="00F8482E">
      <w:pPr>
        <w:spacing w:line="360" w:lineRule="auto"/>
        <w:ind w:left="283"/>
        <w:rPr>
          <w:b/>
          <w:bCs/>
        </w:rPr>
      </w:pPr>
      <w:r>
        <w:rPr>
          <w:b/>
          <w:bCs/>
        </w:rPr>
        <w:t>SECONDED: HEWETT</w:t>
      </w:r>
      <w:r>
        <w:rPr>
          <w:b/>
          <w:bCs/>
        </w:rPr>
        <w:tab/>
      </w:r>
      <w:r>
        <w:rPr>
          <w:b/>
          <w:bCs/>
        </w:rPr>
        <w:tab/>
      </w:r>
      <w:r>
        <w:rPr>
          <w:b/>
          <w:bCs/>
        </w:rPr>
        <w:tab/>
      </w:r>
      <w:r>
        <w:rPr>
          <w:b/>
          <w:bCs/>
        </w:rPr>
        <w:tab/>
      </w:r>
      <w:r>
        <w:rPr>
          <w:b/>
          <w:bCs/>
        </w:rPr>
        <w:tab/>
      </w:r>
      <w:r>
        <w:rPr>
          <w:b/>
          <w:bCs/>
        </w:rPr>
        <w:tab/>
      </w:r>
      <w:r>
        <w:rPr>
          <w:b/>
          <w:bCs/>
        </w:rPr>
        <w:tab/>
      </w:r>
      <w:r>
        <w:rPr>
          <w:b/>
          <w:bCs/>
        </w:rPr>
        <w:tab/>
        <w:t>CARRIED</w:t>
      </w:r>
    </w:p>
    <w:p w14:paraId="3E212197" w14:textId="77777777" w:rsidR="00F8482E" w:rsidRDefault="00F8482E" w:rsidP="00F8482E">
      <w:pPr>
        <w:spacing w:line="360" w:lineRule="auto"/>
        <w:ind w:left="283"/>
      </w:pPr>
    </w:p>
    <w:p w14:paraId="1812858F" w14:textId="77777777" w:rsidR="00F8482E" w:rsidRDefault="00F8482E" w:rsidP="00F8482E">
      <w:pPr>
        <w:spacing w:line="360" w:lineRule="auto"/>
        <w:ind w:left="283"/>
      </w:pPr>
      <w:r>
        <w:t xml:space="preserve"> </w:t>
      </w:r>
      <w:r>
        <w:rPr>
          <w:b/>
          <w:bCs/>
        </w:rPr>
        <w:t>267-2022</w:t>
      </w:r>
      <w:r>
        <w:rPr>
          <w:b/>
          <w:bCs/>
        </w:rPr>
        <w:tab/>
      </w:r>
      <w:r>
        <w:rPr>
          <w:b/>
          <w:bCs/>
        </w:rPr>
        <w:tab/>
        <w:t xml:space="preserve">SMITH-WINDSOR: </w:t>
      </w:r>
      <w:r w:rsidRPr="005A513F">
        <w:t xml:space="preserve">That the agenda </w:t>
      </w:r>
      <w:r>
        <w:t xml:space="preserve">for this meeting </w:t>
      </w:r>
      <w:r w:rsidRPr="005A513F">
        <w:t>be approve</w:t>
      </w:r>
      <w:r>
        <w:t xml:space="preserve">d </w:t>
      </w:r>
      <w:r w:rsidRPr="005A513F">
        <w:t xml:space="preserve">as </w:t>
      </w:r>
      <w:r>
        <w:t>amended</w:t>
      </w:r>
      <w:r w:rsidRPr="005A513F">
        <w:t>.</w:t>
      </w:r>
    </w:p>
    <w:p w14:paraId="199A816A" w14:textId="77777777" w:rsidR="00F8482E" w:rsidRPr="00CB78CF" w:rsidRDefault="00F8482E" w:rsidP="00F8482E">
      <w:pPr>
        <w:spacing w:line="360" w:lineRule="auto"/>
        <w:ind w:left="283"/>
        <w:rPr>
          <w:b/>
          <w:bCs/>
        </w:rPr>
      </w:pPr>
      <w:r>
        <w:rPr>
          <w:b/>
          <w:bCs/>
        </w:rPr>
        <w:t>SECONDED:</w:t>
      </w:r>
      <w:r>
        <w:t xml:space="preserve"> </w:t>
      </w:r>
      <w:r>
        <w:rPr>
          <w:b/>
          <w:bCs/>
        </w:rPr>
        <w:t>HEWETT</w:t>
      </w:r>
      <w:r>
        <w:rPr>
          <w:b/>
          <w:bCs/>
        </w:rPr>
        <w:tab/>
      </w:r>
      <w:r>
        <w:rPr>
          <w:b/>
          <w:bCs/>
        </w:rPr>
        <w:tab/>
      </w:r>
      <w:r>
        <w:rPr>
          <w:b/>
          <w:bCs/>
        </w:rPr>
        <w:tab/>
      </w:r>
      <w:r>
        <w:rPr>
          <w:b/>
          <w:bCs/>
        </w:rPr>
        <w:tab/>
      </w:r>
      <w:r>
        <w:rPr>
          <w:b/>
          <w:bCs/>
        </w:rPr>
        <w:tab/>
      </w:r>
      <w:r>
        <w:rPr>
          <w:b/>
          <w:bCs/>
        </w:rPr>
        <w:tab/>
      </w:r>
      <w:r>
        <w:rPr>
          <w:b/>
          <w:bCs/>
        </w:rPr>
        <w:tab/>
      </w:r>
      <w:r>
        <w:rPr>
          <w:b/>
          <w:bCs/>
        </w:rPr>
        <w:tab/>
        <w:t>CARRIED</w:t>
      </w:r>
    </w:p>
    <w:p w14:paraId="57637767" w14:textId="77777777" w:rsidR="00F8482E" w:rsidRPr="00104E55" w:rsidRDefault="00F8482E" w:rsidP="00E47EDA">
      <w:pPr>
        <w:pStyle w:val="ListParagraph"/>
        <w:numPr>
          <w:ilvl w:val="0"/>
          <w:numId w:val="46"/>
        </w:numPr>
        <w:spacing w:line="360" w:lineRule="auto"/>
        <w:rPr>
          <w:b/>
          <w:bCs/>
        </w:rPr>
      </w:pPr>
      <w:r>
        <w:rPr>
          <w:b/>
          <w:bCs/>
        </w:rPr>
        <w:t xml:space="preserve">Adoption of Minutes: </w:t>
      </w:r>
    </w:p>
    <w:p w14:paraId="1DE89797" w14:textId="77777777" w:rsidR="00F8482E" w:rsidRDefault="00F8482E" w:rsidP="00F8482E">
      <w:pPr>
        <w:spacing w:line="360" w:lineRule="auto"/>
        <w:ind w:left="360"/>
      </w:pPr>
      <w:r>
        <w:t>3.1  Minutes of the October 11</w:t>
      </w:r>
      <w:r w:rsidRPr="00026B92">
        <w:rPr>
          <w:vertAlign w:val="superscript"/>
        </w:rPr>
        <w:t>th</w:t>
      </w:r>
      <w:r>
        <w:t>, 2022 meeting.</w:t>
      </w:r>
    </w:p>
    <w:p w14:paraId="7F0C4847" w14:textId="77777777" w:rsidR="00F8482E" w:rsidRDefault="00F8482E" w:rsidP="00F8482E">
      <w:pPr>
        <w:spacing w:line="360" w:lineRule="auto"/>
        <w:ind w:left="360"/>
      </w:pPr>
      <w:r w:rsidRPr="00CB78CF">
        <w:rPr>
          <w:b/>
          <w:bCs/>
        </w:rPr>
        <w:t>26</w:t>
      </w:r>
      <w:r>
        <w:rPr>
          <w:b/>
          <w:bCs/>
        </w:rPr>
        <w:t>8</w:t>
      </w:r>
      <w:r w:rsidRPr="00CB78CF">
        <w:rPr>
          <w:b/>
          <w:bCs/>
        </w:rPr>
        <w:t>-2022</w:t>
      </w:r>
      <w:r w:rsidRPr="00CB78CF">
        <w:rPr>
          <w:b/>
          <w:bCs/>
        </w:rPr>
        <w:tab/>
      </w:r>
      <w:r w:rsidRPr="00CB78CF">
        <w:rPr>
          <w:b/>
          <w:bCs/>
        </w:rPr>
        <w:tab/>
        <w:t>ENGEL:</w:t>
      </w:r>
      <w:r>
        <w:t xml:space="preserve"> That the Minutes of the October 11</w:t>
      </w:r>
      <w:r w:rsidRPr="00026B92">
        <w:rPr>
          <w:vertAlign w:val="superscript"/>
        </w:rPr>
        <w:t>th</w:t>
      </w:r>
      <w:r>
        <w:t>, 2022 Meeting be approved as amended with the corrections of changing Bylaw 27 to 15 under 5.1 and listing who was present during incamera session.</w:t>
      </w:r>
    </w:p>
    <w:p w14:paraId="153DD67D" w14:textId="77777777" w:rsidR="00F8482E" w:rsidRDefault="00F8482E" w:rsidP="00F8482E">
      <w:pPr>
        <w:spacing w:line="360" w:lineRule="auto"/>
        <w:ind w:left="360"/>
        <w:rPr>
          <w:b/>
          <w:bCs/>
        </w:rPr>
      </w:pPr>
      <w:r>
        <w:lastRenderedPageBreak/>
        <w:t xml:space="preserve"> </w:t>
      </w:r>
      <w:r>
        <w:rPr>
          <w:b/>
          <w:bCs/>
        </w:rPr>
        <w:t>SECONDED: SMITH-WINDSOR</w:t>
      </w:r>
      <w:r>
        <w:rPr>
          <w:b/>
          <w:bCs/>
        </w:rPr>
        <w:tab/>
      </w:r>
      <w:r>
        <w:rPr>
          <w:b/>
          <w:bCs/>
        </w:rPr>
        <w:tab/>
      </w:r>
      <w:r>
        <w:rPr>
          <w:b/>
          <w:bCs/>
        </w:rPr>
        <w:tab/>
      </w:r>
      <w:r>
        <w:rPr>
          <w:b/>
          <w:bCs/>
        </w:rPr>
        <w:tab/>
      </w:r>
      <w:r>
        <w:rPr>
          <w:b/>
          <w:bCs/>
        </w:rPr>
        <w:tab/>
      </w:r>
      <w:r>
        <w:rPr>
          <w:b/>
          <w:bCs/>
        </w:rPr>
        <w:tab/>
      </w:r>
      <w:r>
        <w:rPr>
          <w:b/>
          <w:bCs/>
        </w:rPr>
        <w:tab/>
        <w:t>CARRIED</w:t>
      </w:r>
    </w:p>
    <w:p w14:paraId="005A3548" w14:textId="77777777" w:rsidR="00F8482E" w:rsidRPr="00CB78CF" w:rsidRDefault="00F8482E" w:rsidP="00F8482E">
      <w:pPr>
        <w:spacing w:line="360" w:lineRule="auto"/>
        <w:ind w:left="360"/>
        <w:rPr>
          <w:b/>
          <w:bCs/>
        </w:rPr>
      </w:pPr>
    </w:p>
    <w:p w14:paraId="1FBAC3A8" w14:textId="77777777" w:rsidR="00F8482E" w:rsidRDefault="00F8482E" w:rsidP="00F8482E">
      <w:pPr>
        <w:spacing w:line="360" w:lineRule="auto"/>
        <w:ind w:left="360"/>
      </w:pPr>
      <w:r>
        <w:t>3.2– Minutes of the November 1</w:t>
      </w:r>
      <w:r w:rsidRPr="00827A67">
        <w:rPr>
          <w:vertAlign w:val="superscript"/>
        </w:rPr>
        <w:t>st</w:t>
      </w:r>
      <w:r>
        <w:t>, 2022 special meeting.</w:t>
      </w:r>
    </w:p>
    <w:p w14:paraId="5AF0B5DC" w14:textId="77777777" w:rsidR="00F8482E" w:rsidRDefault="00F8482E" w:rsidP="00F8482E">
      <w:pPr>
        <w:spacing w:line="360" w:lineRule="auto"/>
        <w:ind w:left="360"/>
      </w:pPr>
      <w:r>
        <w:rPr>
          <w:b/>
          <w:bCs/>
        </w:rPr>
        <w:t>269-2022</w:t>
      </w:r>
      <w:r>
        <w:rPr>
          <w:b/>
          <w:bCs/>
        </w:rPr>
        <w:tab/>
      </w:r>
      <w:r>
        <w:rPr>
          <w:b/>
          <w:bCs/>
        </w:rPr>
        <w:tab/>
        <w:t xml:space="preserve">SMITH-WINDSOR: </w:t>
      </w:r>
      <w:r>
        <w:t>That the Minutes of the November 1</w:t>
      </w:r>
      <w:r w:rsidRPr="00827A67">
        <w:rPr>
          <w:vertAlign w:val="superscript"/>
        </w:rPr>
        <w:t>st</w:t>
      </w:r>
      <w:r>
        <w:t xml:space="preserve">, 2022 Special Meeting be approved as presented. </w:t>
      </w:r>
    </w:p>
    <w:p w14:paraId="5F7D9921" w14:textId="77777777" w:rsidR="00F8482E" w:rsidRDefault="00F8482E" w:rsidP="00F8482E">
      <w:pPr>
        <w:spacing w:line="360" w:lineRule="auto"/>
        <w:ind w:left="360"/>
        <w:rPr>
          <w:b/>
          <w:bCs/>
        </w:rPr>
      </w:pPr>
      <w:r>
        <w:rPr>
          <w:b/>
          <w:bCs/>
        </w:rPr>
        <w:t>SECONDED:</w:t>
      </w:r>
      <w:r>
        <w:t xml:space="preserve"> </w:t>
      </w:r>
      <w:r w:rsidRPr="005F7C14">
        <w:rPr>
          <w:b/>
          <w:bCs/>
        </w:rPr>
        <w:t>HEWTT</w:t>
      </w:r>
      <w:r w:rsidRPr="005F7C14">
        <w:rPr>
          <w:b/>
          <w:bCs/>
        </w:rPr>
        <w:tab/>
      </w:r>
      <w:r w:rsidRPr="005F7C14">
        <w:rPr>
          <w:b/>
          <w:bCs/>
        </w:rPr>
        <w:tab/>
      </w:r>
      <w:r w:rsidRPr="005F7C14">
        <w:rPr>
          <w:b/>
          <w:bCs/>
        </w:rPr>
        <w:tab/>
      </w:r>
      <w:r w:rsidRPr="005F7C14">
        <w:rPr>
          <w:b/>
          <w:bCs/>
        </w:rPr>
        <w:tab/>
      </w:r>
      <w:r w:rsidRPr="005F7C14">
        <w:rPr>
          <w:b/>
          <w:bCs/>
        </w:rPr>
        <w:tab/>
      </w:r>
      <w:r w:rsidRPr="005F7C14">
        <w:rPr>
          <w:b/>
          <w:bCs/>
        </w:rPr>
        <w:tab/>
      </w:r>
      <w:r w:rsidRPr="005F7C14">
        <w:rPr>
          <w:b/>
          <w:bCs/>
        </w:rPr>
        <w:tab/>
      </w:r>
      <w:r w:rsidRPr="005F7C14">
        <w:rPr>
          <w:b/>
          <w:bCs/>
        </w:rPr>
        <w:tab/>
        <w:t>CARRIED</w:t>
      </w:r>
    </w:p>
    <w:p w14:paraId="70686984" w14:textId="77777777" w:rsidR="00F8482E" w:rsidRPr="00026ACD" w:rsidRDefault="00F8482E" w:rsidP="00F8482E">
      <w:pPr>
        <w:spacing w:line="360" w:lineRule="auto"/>
        <w:ind w:left="360"/>
      </w:pPr>
    </w:p>
    <w:p w14:paraId="70A4E7AF" w14:textId="77777777" w:rsidR="00F8482E" w:rsidRPr="00026ACD" w:rsidRDefault="00F8482E" w:rsidP="00E47EDA">
      <w:pPr>
        <w:pStyle w:val="ListParagraph"/>
        <w:numPr>
          <w:ilvl w:val="0"/>
          <w:numId w:val="46"/>
        </w:numPr>
        <w:spacing w:line="360" w:lineRule="auto"/>
        <w:rPr>
          <w:b/>
          <w:bCs/>
        </w:rPr>
      </w:pPr>
      <w:r>
        <w:rPr>
          <w:b/>
          <w:bCs/>
        </w:rPr>
        <w:t xml:space="preserve">Declaration of Conflict of Interest:  </w:t>
      </w:r>
      <w:r w:rsidRPr="005A513F">
        <w:t>None</w:t>
      </w:r>
    </w:p>
    <w:p w14:paraId="015912CC" w14:textId="77777777" w:rsidR="00F8482E" w:rsidRDefault="00F8482E" w:rsidP="00E47EDA">
      <w:pPr>
        <w:pStyle w:val="ListParagraph"/>
        <w:numPr>
          <w:ilvl w:val="0"/>
          <w:numId w:val="46"/>
        </w:numPr>
        <w:spacing w:line="360" w:lineRule="auto"/>
        <w:rPr>
          <w:b/>
          <w:bCs/>
        </w:rPr>
      </w:pPr>
      <w:r>
        <w:rPr>
          <w:b/>
          <w:bCs/>
        </w:rPr>
        <w:t xml:space="preserve">Delegations Scheduled: </w:t>
      </w:r>
    </w:p>
    <w:p w14:paraId="5132D714" w14:textId="77777777" w:rsidR="00F8482E" w:rsidRPr="00F3769A" w:rsidRDefault="00F8482E" w:rsidP="00F8482E">
      <w:pPr>
        <w:pStyle w:val="ListParagraph"/>
        <w:numPr>
          <w:ilvl w:val="1"/>
          <w:numId w:val="42"/>
        </w:numPr>
        <w:spacing w:line="360" w:lineRule="auto"/>
        <w:rPr>
          <w:b/>
          <w:bCs/>
        </w:rPr>
      </w:pPr>
      <w:r w:rsidRPr="00011C48">
        <w:rPr>
          <w:b/>
          <w:bCs/>
        </w:rPr>
        <w:t xml:space="preserve"> </w:t>
      </w:r>
      <w:r>
        <w:t>Dennis Paddock, Elk Ridge Utility Re: Green Stream Infrastructure Funding.</w:t>
      </w:r>
    </w:p>
    <w:p w14:paraId="2671F23C" w14:textId="77777777" w:rsidR="00F8482E" w:rsidRDefault="00F8482E" w:rsidP="00F8482E">
      <w:pPr>
        <w:spacing w:line="360" w:lineRule="auto"/>
        <w:ind w:left="283"/>
        <w:rPr>
          <w:b/>
          <w:bCs/>
        </w:rPr>
      </w:pPr>
      <w:r w:rsidRPr="00F3769A">
        <w:rPr>
          <w:b/>
          <w:bCs/>
        </w:rPr>
        <w:t>2</w:t>
      </w:r>
      <w:r>
        <w:rPr>
          <w:b/>
          <w:bCs/>
        </w:rPr>
        <w:t>70</w:t>
      </w:r>
      <w:r w:rsidRPr="00F3769A">
        <w:rPr>
          <w:b/>
          <w:bCs/>
        </w:rPr>
        <w:t>-2022</w:t>
      </w:r>
      <w:r w:rsidRPr="00F3769A">
        <w:rPr>
          <w:b/>
          <w:bCs/>
        </w:rPr>
        <w:tab/>
      </w:r>
      <w:r w:rsidRPr="00F3769A">
        <w:rPr>
          <w:b/>
          <w:bCs/>
        </w:rPr>
        <w:tab/>
        <w:t xml:space="preserve">HEWETT: </w:t>
      </w:r>
      <w:r w:rsidRPr="00F3769A">
        <w:t>Makes a motion to move to incamera session at 3:06 p</w:t>
      </w:r>
      <w:r>
        <w:t>.m. to review utility funding request</w:t>
      </w:r>
      <w:r w:rsidRPr="00F3769A">
        <w:t>.</w:t>
      </w:r>
      <w:r w:rsidRPr="00F3769A">
        <w:br/>
        <w:t xml:space="preserve"> </w:t>
      </w:r>
      <w:r w:rsidRPr="00F3769A">
        <w:rPr>
          <w:b/>
          <w:bCs/>
        </w:rPr>
        <w:t>SECONDED: SMITH-WINDSOR</w:t>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t>CARRIED</w:t>
      </w:r>
    </w:p>
    <w:p w14:paraId="7C66B02D" w14:textId="77777777" w:rsidR="00F8482E" w:rsidRPr="00F3769A" w:rsidRDefault="00F8482E" w:rsidP="00F8482E">
      <w:pPr>
        <w:spacing w:line="360" w:lineRule="auto"/>
        <w:ind w:left="283"/>
        <w:rPr>
          <w:b/>
          <w:bCs/>
        </w:rPr>
      </w:pPr>
    </w:p>
    <w:p w14:paraId="0A819A06" w14:textId="77777777" w:rsidR="00F8482E" w:rsidRDefault="00F8482E" w:rsidP="00F8482E">
      <w:pPr>
        <w:spacing w:line="360" w:lineRule="auto"/>
        <w:ind w:left="283"/>
      </w:pPr>
      <w:r>
        <w:t>In Attendance:</w:t>
      </w:r>
      <w:r>
        <w:tab/>
        <w:t>Mayor McKay, Councilor Danberg, Councilor Engel, Councilor Hewett, Councilor Smith-Windsor, Dennis Paddock and CAO Heather Scott.</w:t>
      </w:r>
    </w:p>
    <w:p w14:paraId="28FE8C68" w14:textId="77777777" w:rsidR="00F8482E" w:rsidRDefault="00F8482E" w:rsidP="00F8482E">
      <w:pPr>
        <w:spacing w:line="360" w:lineRule="auto"/>
        <w:ind w:left="283"/>
      </w:pPr>
    </w:p>
    <w:p w14:paraId="485D3C69" w14:textId="77777777" w:rsidR="00F8482E" w:rsidRDefault="00F8482E" w:rsidP="00F8482E">
      <w:pPr>
        <w:spacing w:line="360" w:lineRule="auto"/>
        <w:ind w:left="283"/>
      </w:pPr>
      <w:r w:rsidRPr="00F3769A">
        <w:rPr>
          <w:b/>
          <w:bCs/>
        </w:rPr>
        <w:t>27</w:t>
      </w:r>
      <w:r>
        <w:rPr>
          <w:b/>
          <w:bCs/>
        </w:rPr>
        <w:t>1</w:t>
      </w:r>
      <w:r w:rsidRPr="00F3769A">
        <w:rPr>
          <w:b/>
          <w:bCs/>
        </w:rPr>
        <w:t>-2022</w:t>
      </w:r>
      <w:r>
        <w:rPr>
          <w:b/>
          <w:bCs/>
        </w:rPr>
        <w:tab/>
      </w:r>
      <w:r>
        <w:rPr>
          <w:b/>
          <w:bCs/>
        </w:rPr>
        <w:tab/>
        <w:t xml:space="preserve">ENGEL: </w:t>
      </w:r>
      <w:r>
        <w:t>That the Council meeting reconvene to open council meeting at 3:47 p.m.</w:t>
      </w:r>
    </w:p>
    <w:p w14:paraId="3BE35EB0" w14:textId="77777777" w:rsidR="00F8482E" w:rsidRDefault="00F8482E" w:rsidP="00F8482E">
      <w:pPr>
        <w:spacing w:line="360" w:lineRule="auto"/>
        <w:ind w:left="283"/>
        <w:rPr>
          <w:b/>
          <w:bCs/>
        </w:rPr>
      </w:pPr>
      <w:r>
        <w:rPr>
          <w:b/>
          <w:bCs/>
        </w:rPr>
        <w:t>SECONDED: HEWETT</w:t>
      </w:r>
      <w:r>
        <w:rPr>
          <w:b/>
          <w:bCs/>
        </w:rPr>
        <w:tab/>
      </w:r>
      <w:r>
        <w:rPr>
          <w:b/>
          <w:bCs/>
        </w:rPr>
        <w:tab/>
      </w:r>
      <w:r>
        <w:rPr>
          <w:b/>
          <w:bCs/>
        </w:rPr>
        <w:tab/>
      </w:r>
      <w:r>
        <w:rPr>
          <w:b/>
          <w:bCs/>
        </w:rPr>
        <w:tab/>
      </w:r>
      <w:r>
        <w:rPr>
          <w:b/>
          <w:bCs/>
        </w:rPr>
        <w:tab/>
      </w:r>
      <w:r>
        <w:rPr>
          <w:b/>
          <w:bCs/>
        </w:rPr>
        <w:tab/>
      </w:r>
      <w:r>
        <w:rPr>
          <w:b/>
          <w:bCs/>
        </w:rPr>
        <w:tab/>
      </w:r>
      <w:r>
        <w:rPr>
          <w:b/>
          <w:bCs/>
        </w:rPr>
        <w:tab/>
        <w:t>CARRIED</w:t>
      </w:r>
    </w:p>
    <w:p w14:paraId="1CB457E9" w14:textId="77777777" w:rsidR="00F8482E" w:rsidRPr="00F3769A" w:rsidRDefault="00F8482E" w:rsidP="00F8482E">
      <w:pPr>
        <w:spacing w:line="360" w:lineRule="auto"/>
        <w:ind w:left="283"/>
        <w:rPr>
          <w:b/>
          <w:bCs/>
        </w:rPr>
      </w:pPr>
      <w:r>
        <w:rPr>
          <w:b/>
          <w:bCs/>
        </w:rPr>
        <w:tab/>
      </w:r>
    </w:p>
    <w:p w14:paraId="4D9D548B" w14:textId="77777777" w:rsidR="00F8482E" w:rsidRPr="009B6C57" w:rsidRDefault="00F8482E" w:rsidP="00F8482E">
      <w:pPr>
        <w:shd w:val="clear" w:color="auto" w:fill="FFFFFF"/>
        <w:spacing w:line="360" w:lineRule="auto"/>
        <w:ind w:left="283"/>
        <w:rPr>
          <w:rStyle w:val="contentpasted0"/>
          <w:rFonts w:cstheme="minorHAnsi"/>
          <w:color w:val="242424"/>
          <w:shd w:val="clear" w:color="auto" w:fill="FFFFFF"/>
        </w:rPr>
      </w:pPr>
      <w:r w:rsidRPr="009B6C57">
        <w:rPr>
          <w:rFonts w:cstheme="minorHAnsi"/>
          <w:b/>
          <w:bCs/>
        </w:rPr>
        <w:t>2</w:t>
      </w:r>
      <w:r>
        <w:rPr>
          <w:rFonts w:cstheme="minorHAnsi"/>
          <w:b/>
          <w:bCs/>
        </w:rPr>
        <w:t>72</w:t>
      </w:r>
      <w:r w:rsidRPr="009B6C57">
        <w:rPr>
          <w:rFonts w:cstheme="minorHAnsi"/>
          <w:b/>
          <w:bCs/>
        </w:rPr>
        <w:t>-2022</w:t>
      </w:r>
      <w:r w:rsidRPr="009B6C57">
        <w:rPr>
          <w:rFonts w:cstheme="minorHAnsi"/>
          <w:b/>
          <w:bCs/>
        </w:rPr>
        <w:tab/>
      </w:r>
      <w:r w:rsidRPr="009B6C57">
        <w:rPr>
          <w:rFonts w:cstheme="minorHAnsi"/>
          <w:b/>
          <w:bCs/>
        </w:rPr>
        <w:tab/>
        <w:t xml:space="preserve">HEWETT: </w:t>
      </w:r>
      <w:r w:rsidRPr="009B6C57">
        <w:rPr>
          <w:rStyle w:val="contentpasted0"/>
          <w:rFonts w:cstheme="minorHAnsi"/>
          <w:color w:val="242424"/>
          <w:shd w:val="clear" w:color="auto" w:fill="FFFFFF"/>
        </w:rPr>
        <w:t>That the Resort Village of Elk Ridge strongly endorses Elk Ridge Utility Ltd.'s Green Stream Infrastructure Program grant application for the upgrades to the water treatment filtration system located within the Resort Village of Elk Ridge.</w:t>
      </w:r>
    </w:p>
    <w:p w14:paraId="27C13C9A" w14:textId="77777777" w:rsidR="00F8482E" w:rsidRPr="00AE28DE" w:rsidRDefault="00F8482E" w:rsidP="00F8482E">
      <w:pPr>
        <w:shd w:val="clear" w:color="auto" w:fill="FFFFFF"/>
        <w:spacing w:line="360" w:lineRule="auto"/>
        <w:ind w:firstLine="283"/>
        <w:rPr>
          <w:rFonts w:cstheme="minorHAnsi"/>
          <w:b/>
          <w:bCs/>
          <w:color w:val="000000"/>
        </w:rPr>
      </w:pPr>
      <w:r w:rsidRPr="009B6C57">
        <w:rPr>
          <w:rStyle w:val="contentpasted0"/>
          <w:rFonts w:cstheme="minorHAnsi"/>
          <w:b/>
          <w:bCs/>
          <w:color w:val="242424"/>
          <w:shd w:val="clear" w:color="auto" w:fill="FFFFFF"/>
        </w:rPr>
        <w:t>SECONDED: SMITH-WINDSOR</w:t>
      </w:r>
      <w:r>
        <w:rPr>
          <w:rStyle w:val="contentpasted0"/>
          <w:rFonts w:cstheme="minorHAnsi"/>
          <w:b/>
          <w:bCs/>
          <w:color w:val="242424"/>
          <w:shd w:val="clear" w:color="auto" w:fill="FFFFFF"/>
        </w:rPr>
        <w:tab/>
      </w:r>
      <w:r>
        <w:rPr>
          <w:rStyle w:val="contentpasted0"/>
          <w:rFonts w:cstheme="minorHAnsi"/>
          <w:b/>
          <w:bCs/>
          <w:color w:val="242424"/>
          <w:shd w:val="clear" w:color="auto" w:fill="FFFFFF"/>
        </w:rPr>
        <w:tab/>
      </w:r>
      <w:r>
        <w:rPr>
          <w:rStyle w:val="contentpasted0"/>
          <w:rFonts w:cstheme="minorHAnsi"/>
          <w:b/>
          <w:bCs/>
          <w:color w:val="242424"/>
          <w:shd w:val="clear" w:color="auto" w:fill="FFFFFF"/>
        </w:rPr>
        <w:tab/>
      </w:r>
      <w:r>
        <w:rPr>
          <w:rStyle w:val="contentpasted0"/>
          <w:rFonts w:cstheme="minorHAnsi"/>
          <w:b/>
          <w:bCs/>
          <w:color w:val="242424"/>
          <w:shd w:val="clear" w:color="auto" w:fill="FFFFFF"/>
        </w:rPr>
        <w:tab/>
      </w:r>
      <w:r>
        <w:rPr>
          <w:rStyle w:val="contentpasted0"/>
          <w:rFonts w:cstheme="minorHAnsi"/>
          <w:b/>
          <w:bCs/>
          <w:color w:val="242424"/>
          <w:shd w:val="clear" w:color="auto" w:fill="FFFFFF"/>
        </w:rPr>
        <w:tab/>
      </w:r>
      <w:r>
        <w:rPr>
          <w:rStyle w:val="contentpasted0"/>
          <w:rFonts w:cstheme="minorHAnsi"/>
          <w:b/>
          <w:bCs/>
          <w:color w:val="242424"/>
          <w:shd w:val="clear" w:color="auto" w:fill="FFFFFF"/>
        </w:rPr>
        <w:tab/>
      </w:r>
      <w:r>
        <w:rPr>
          <w:rStyle w:val="contentpasted0"/>
          <w:rFonts w:cstheme="minorHAnsi"/>
          <w:b/>
          <w:bCs/>
          <w:color w:val="242424"/>
          <w:shd w:val="clear" w:color="auto" w:fill="FFFFFF"/>
        </w:rPr>
        <w:tab/>
        <w:t>CARRIED</w:t>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r w:rsidRPr="009B6C57">
        <w:rPr>
          <w:rStyle w:val="contentpasted0"/>
          <w:rFonts w:cstheme="minorHAnsi"/>
          <w:b/>
          <w:bCs/>
          <w:i/>
          <w:iCs/>
          <w:color w:val="242424"/>
          <w:sz w:val="23"/>
          <w:szCs w:val="23"/>
          <w:shd w:val="clear" w:color="auto" w:fill="FFFFFF"/>
        </w:rPr>
        <w:tab/>
      </w:r>
    </w:p>
    <w:p w14:paraId="3B3EAD32" w14:textId="77777777" w:rsidR="00F8482E" w:rsidRDefault="00F8482E" w:rsidP="00E47EDA">
      <w:pPr>
        <w:pStyle w:val="ListParagraph"/>
        <w:numPr>
          <w:ilvl w:val="0"/>
          <w:numId w:val="46"/>
        </w:numPr>
        <w:spacing w:line="360" w:lineRule="auto"/>
        <w:rPr>
          <w:b/>
          <w:bCs/>
        </w:rPr>
      </w:pPr>
      <w:r>
        <w:rPr>
          <w:b/>
          <w:bCs/>
        </w:rPr>
        <w:t>Public Hearings:</w:t>
      </w:r>
    </w:p>
    <w:p w14:paraId="6E873B6A" w14:textId="77777777" w:rsidR="00F8482E" w:rsidRPr="00AD37B2" w:rsidRDefault="00F8482E" w:rsidP="00E47EDA">
      <w:pPr>
        <w:pStyle w:val="ListParagraph"/>
        <w:numPr>
          <w:ilvl w:val="0"/>
          <w:numId w:val="46"/>
        </w:numPr>
        <w:spacing w:line="360" w:lineRule="auto"/>
        <w:rPr>
          <w:b/>
          <w:bCs/>
        </w:rPr>
      </w:pPr>
      <w:r>
        <w:rPr>
          <w:b/>
          <w:bCs/>
        </w:rPr>
        <w:t>Public Acknowledgements:</w:t>
      </w:r>
      <w:r>
        <w:t xml:space="preserve"> </w:t>
      </w:r>
    </w:p>
    <w:p w14:paraId="54FF530F" w14:textId="77777777" w:rsidR="00F8482E" w:rsidRPr="00F3769A" w:rsidRDefault="00F8482E" w:rsidP="00F8482E">
      <w:pPr>
        <w:spacing w:line="360" w:lineRule="auto"/>
        <w:ind w:left="283"/>
        <w:rPr>
          <w:b/>
          <w:bCs/>
        </w:rPr>
      </w:pPr>
      <w:r>
        <w:rPr>
          <w:b/>
          <w:bCs/>
        </w:rPr>
        <w:t xml:space="preserve">COUNCILOR </w:t>
      </w:r>
      <w:r w:rsidRPr="00AE28DE">
        <w:rPr>
          <w:b/>
          <w:bCs/>
        </w:rPr>
        <w:t xml:space="preserve">DANBERG: </w:t>
      </w:r>
      <w:r>
        <w:t xml:space="preserve">That the Resort Village of Elk Ridge acknowledges Remembrance Day and all of the veterans who live and work in the community of Elk Ridge. </w:t>
      </w:r>
    </w:p>
    <w:p w14:paraId="62224289" w14:textId="77777777" w:rsidR="00F8482E" w:rsidRPr="00026ACD" w:rsidRDefault="00F8482E" w:rsidP="00E47EDA">
      <w:pPr>
        <w:pStyle w:val="ListParagraph"/>
        <w:numPr>
          <w:ilvl w:val="0"/>
          <w:numId w:val="46"/>
        </w:numPr>
        <w:spacing w:line="360" w:lineRule="auto"/>
        <w:rPr>
          <w:b/>
          <w:bCs/>
        </w:rPr>
      </w:pPr>
      <w:r w:rsidRPr="005F2A56">
        <w:rPr>
          <w:b/>
          <w:bCs/>
        </w:rPr>
        <w:t xml:space="preserve">Business Arising from Minutes: </w:t>
      </w:r>
      <w:r>
        <w:t>None</w:t>
      </w:r>
    </w:p>
    <w:p w14:paraId="575F64AC" w14:textId="77777777" w:rsidR="00F8482E" w:rsidRPr="00280512" w:rsidRDefault="00F8482E" w:rsidP="00E47EDA">
      <w:pPr>
        <w:pStyle w:val="ListParagraph"/>
        <w:numPr>
          <w:ilvl w:val="0"/>
          <w:numId w:val="46"/>
        </w:numPr>
        <w:spacing w:line="360" w:lineRule="auto"/>
        <w:rPr>
          <w:b/>
          <w:bCs/>
        </w:rPr>
      </w:pPr>
      <w:r>
        <w:rPr>
          <w:b/>
          <w:bCs/>
        </w:rPr>
        <w:t xml:space="preserve">New Business: </w:t>
      </w:r>
    </w:p>
    <w:p w14:paraId="01A611B3" w14:textId="77777777" w:rsidR="00F8482E" w:rsidRDefault="00F8482E" w:rsidP="00F8482E">
      <w:pPr>
        <w:spacing w:line="360" w:lineRule="auto"/>
        <w:ind w:left="283"/>
      </w:pPr>
      <w:r>
        <w:rPr>
          <w:b/>
          <w:bCs/>
        </w:rPr>
        <w:lastRenderedPageBreak/>
        <w:t xml:space="preserve">9.1 – </w:t>
      </w:r>
      <w:r>
        <w:t>Public Works Nov 8, 2022 Public Works Committee meeting minutes.</w:t>
      </w:r>
    </w:p>
    <w:p w14:paraId="5B01B321" w14:textId="77777777" w:rsidR="00F8482E" w:rsidRDefault="00F8482E" w:rsidP="00F8482E">
      <w:pPr>
        <w:spacing w:line="360" w:lineRule="auto"/>
        <w:ind w:left="283"/>
      </w:pPr>
      <w:r>
        <w:rPr>
          <w:b/>
          <w:bCs/>
        </w:rPr>
        <w:t>273-2022</w:t>
      </w:r>
      <w:r>
        <w:rPr>
          <w:b/>
          <w:bCs/>
        </w:rPr>
        <w:tab/>
      </w:r>
      <w:r>
        <w:rPr>
          <w:b/>
          <w:bCs/>
        </w:rPr>
        <w:tab/>
      </w:r>
      <w:r w:rsidRPr="00F3769A">
        <w:rPr>
          <w:b/>
          <w:bCs/>
        </w:rPr>
        <w:t>SMITH-WINDSOR:</w:t>
      </w:r>
      <w:r>
        <w:t xml:space="preserve">  That the Resort Village of Elk Ridge Public Works Committee recommends that Council awards the solid waste management, the 30-yard </w:t>
      </w:r>
    </w:p>
    <w:p w14:paraId="6B41CE2E" w14:textId="77777777" w:rsidR="00F8482E" w:rsidRDefault="00F8482E" w:rsidP="00F8482E"/>
    <w:p w14:paraId="568FB42B" w14:textId="77777777" w:rsidR="00F8482E" w:rsidRDefault="00F8482E" w:rsidP="00F8482E">
      <w:pPr>
        <w:spacing w:line="360" w:lineRule="auto"/>
        <w:ind w:left="283"/>
      </w:pPr>
      <w:r>
        <w:t>seasonal clean up bin and recycling contract to Greenland Waste Disposal Limited for two years commencing January 1, 2023.</w:t>
      </w:r>
    </w:p>
    <w:p w14:paraId="61FFC064" w14:textId="77777777" w:rsidR="00F8482E" w:rsidRPr="00F3769A" w:rsidRDefault="00F8482E" w:rsidP="00F8482E">
      <w:pPr>
        <w:spacing w:line="360" w:lineRule="auto"/>
        <w:ind w:left="283"/>
        <w:rPr>
          <w:b/>
          <w:bCs/>
        </w:rPr>
      </w:pPr>
      <w:r w:rsidRPr="00F3769A">
        <w:rPr>
          <w:b/>
          <w:bCs/>
        </w:rPr>
        <w:t>SECONDED: HEWETT</w:t>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t>CARRIED</w:t>
      </w:r>
    </w:p>
    <w:p w14:paraId="2B84B650" w14:textId="77777777" w:rsidR="00F8482E" w:rsidRDefault="00F8482E" w:rsidP="00F8482E">
      <w:pPr>
        <w:spacing w:line="360" w:lineRule="auto"/>
        <w:ind w:left="283"/>
      </w:pPr>
    </w:p>
    <w:p w14:paraId="1D52E9D1" w14:textId="77777777" w:rsidR="00F8482E" w:rsidRDefault="00F8482E" w:rsidP="00F8482E">
      <w:pPr>
        <w:spacing w:line="360" w:lineRule="auto"/>
        <w:ind w:left="283"/>
      </w:pPr>
      <w:r>
        <w:rPr>
          <w:b/>
          <w:bCs/>
        </w:rPr>
        <w:t>274-2022</w:t>
      </w:r>
      <w:r>
        <w:rPr>
          <w:b/>
          <w:bCs/>
        </w:rPr>
        <w:tab/>
      </w:r>
      <w:r>
        <w:rPr>
          <w:b/>
          <w:bCs/>
        </w:rPr>
        <w:tab/>
      </w:r>
      <w:r w:rsidRPr="00F3769A">
        <w:rPr>
          <w:b/>
          <w:bCs/>
        </w:rPr>
        <w:t xml:space="preserve">SMITH-WINDSOR:  </w:t>
      </w:r>
      <w:r>
        <w:t>That the Survey Results Summary be approved for posting on the website.</w:t>
      </w:r>
    </w:p>
    <w:p w14:paraId="10E0A6BC" w14:textId="77777777" w:rsidR="00F8482E" w:rsidRPr="00F3769A" w:rsidRDefault="00F8482E" w:rsidP="00F8482E">
      <w:pPr>
        <w:spacing w:line="360" w:lineRule="auto"/>
        <w:ind w:left="283"/>
        <w:rPr>
          <w:b/>
          <w:bCs/>
        </w:rPr>
      </w:pPr>
      <w:r w:rsidRPr="00F3769A">
        <w:rPr>
          <w:b/>
          <w:bCs/>
        </w:rPr>
        <w:t>SECONDED: HEWETT</w:t>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t>CARRIED</w:t>
      </w:r>
      <w:r w:rsidRPr="00F3769A">
        <w:rPr>
          <w:b/>
          <w:bCs/>
        </w:rPr>
        <w:tab/>
      </w:r>
    </w:p>
    <w:p w14:paraId="1569296E" w14:textId="77777777" w:rsidR="00F8482E" w:rsidRDefault="00F8482E" w:rsidP="00F8482E">
      <w:pPr>
        <w:spacing w:line="360" w:lineRule="auto"/>
        <w:ind w:left="283"/>
      </w:pPr>
    </w:p>
    <w:p w14:paraId="7E671E19" w14:textId="77777777" w:rsidR="00F8482E" w:rsidRDefault="00F8482E" w:rsidP="00F8482E">
      <w:pPr>
        <w:spacing w:line="360" w:lineRule="auto"/>
        <w:ind w:left="283"/>
      </w:pPr>
      <w:r>
        <w:rPr>
          <w:b/>
          <w:bCs/>
        </w:rPr>
        <w:t>275-2022</w:t>
      </w:r>
      <w:r>
        <w:rPr>
          <w:b/>
          <w:bCs/>
        </w:rPr>
        <w:tab/>
      </w:r>
      <w:r>
        <w:rPr>
          <w:b/>
          <w:bCs/>
        </w:rPr>
        <w:tab/>
      </w:r>
      <w:r w:rsidRPr="00F3769A">
        <w:rPr>
          <w:b/>
          <w:bCs/>
        </w:rPr>
        <w:t>SMITH-WINDSOR:</w:t>
      </w:r>
      <w:r>
        <w:t xml:space="preserve"> That the Minutes of the Public Works Committee meeting held November 8, 2022 be received and filed.</w:t>
      </w:r>
    </w:p>
    <w:p w14:paraId="54FAADAD" w14:textId="77777777" w:rsidR="00F8482E" w:rsidRPr="00F3769A" w:rsidRDefault="00F8482E" w:rsidP="00F8482E">
      <w:pPr>
        <w:spacing w:line="360" w:lineRule="auto"/>
        <w:ind w:left="283"/>
        <w:rPr>
          <w:b/>
          <w:bCs/>
        </w:rPr>
      </w:pPr>
      <w:r w:rsidRPr="00F3769A">
        <w:rPr>
          <w:b/>
          <w:bCs/>
        </w:rPr>
        <w:t>SECONDED: ENGEL</w:t>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t>CARRIED</w:t>
      </w:r>
    </w:p>
    <w:p w14:paraId="2FE5A4C8" w14:textId="77777777" w:rsidR="00F8482E" w:rsidRDefault="00F8482E" w:rsidP="00F8482E">
      <w:pPr>
        <w:spacing w:line="360" w:lineRule="auto"/>
        <w:ind w:left="283"/>
      </w:pPr>
    </w:p>
    <w:p w14:paraId="17EF6BD1" w14:textId="77777777" w:rsidR="00F8482E" w:rsidRDefault="00F8482E" w:rsidP="00F8482E">
      <w:pPr>
        <w:spacing w:line="360" w:lineRule="auto"/>
        <w:ind w:left="283"/>
      </w:pPr>
      <w:r>
        <w:rPr>
          <w:b/>
          <w:bCs/>
        </w:rPr>
        <w:t>276-2022</w:t>
      </w:r>
      <w:r>
        <w:rPr>
          <w:b/>
          <w:bCs/>
        </w:rPr>
        <w:tab/>
      </w:r>
      <w:r>
        <w:rPr>
          <w:b/>
          <w:bCs/>
        </w:rPr>
        <w:tab/>
      </w:r>
      <w:r w:rsidRPr="00F3769A">
        <w:rPr>
          <w:b/>
          <w:bCs/>
        </w:rPr>
        <w:t>SMITH-WINDSOR:</w:t>
      </w:r>
      <w:r>
        <w:t xml:space="preserve"> That the updated Public Works Committee revised action plan be approved.</w:t>
      </w:r>
    </w:p>
    <w:p w14:paraId="5707FEA0" w14:textId="77777777" w:rsidR="00F8482E" w:rsidRPr="00F3769A" w:rsidRDefault="00F8482E" w:rsidP="00F8482E">
      <w:pPr>
        <w:spacing w:line="360" w:lineRule="auto"/>
        <w:ind w:left="283"/>
        <w:rPr>
          <w:b/>
          <w:bCs/>
        </w:rPr>
      </w:pPr>
      <w:r w:rsidRPr="00F3769A">
        <w:rPr>
          <w:b/>
          <w:bCs/>
        </w:rPr>
        <w:t>SECONDED: HEWETT</w:t>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t>CARRIED</w:t>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r w:rsidRPr="00F3769A">
        <w:rPr>
          <w:b/>
          <w:bCs/>
        </w:rPr>
        <w:tab/>
      </w:r>
    </w:p>
    <w:p w14:paraId="68C027D3" w14:textId="77777777" w:rsidR="00F8482E" w:rsidRPr="00593517" w:rsidRDefault="00F8482E" w:rsidP="00E47EDA">
      <w:pPr>
        <w:pStyle w:val="ListParagraph"/>
        <w:numPr>
          <w:ilvl w:val="0"/>
          <w:numId w:val="46"/>
        </w:numPr>
        <w:spacing w:line="360" w:lineRule="auto"/>
        <w:rPr>
          <w:b/>
          <w:bCs/>
        </w:rPr>
      </w:pPr>
      <w:r>
        <w:rPr>
          <w:b/>
          <w:bCs/>
        </w:rPr>
        <w:t>Motions:</w:t>
      </w:r>
      <w:r w:rsidRPr="00390722">
        <w:t xml:space="preserve"> </w:t>
      </w:r>
    </w:p>
    <w:p w14:paraId="2EC4B27A" w14:textId="77777777" w:rsidR="00F8482E" w:rsidRPr="00F3769A" w:rsidRDefault="00F8482E" w:rsidP="00F8482E">
      <w:pPr>
        <w:spacing w:line="360" w:lineRule="auto"/>
        <w:ind w:left="283"/>
      </w:pPr>
      <w:r>
        <w:rPr>
          <w:b/>
          <w:bCs/>
        </w:rPr>
        <w:t xml:space="preserve">10.1 </w:t>
      </w:r>
      <w:r>
        <w:t xml:space="preserve">  </w:t>
      </w:r>
      <w:r w:rsidRPr="00EF418D">
        <w:t>2023 Suma Convention.</w:t>
      </w:r>
    </w:p>
    <w:p w14:paraId="4AFFD094" w14:textId="77777777" w:rsidR="00F8482E" w:rsidRDefault="00F8482E" w:rsidP="00F8482E">
      <w:pPr>
        <w:spacing w:line="360" w:lineRule="auto"/>
        <w:ind w:left="283"/>
      </w:pPr>
      <w:r>
        <w:rPr>
          <w:b/>
          <w:bCs/>
        </w:rPr>
        <w:t>277-2022</w:t>
      </w:r>
      <w:r>
        <w:rPr>
          <w:b/>
          <w:bCs/>
        </w:rPr>
        <w:tab/>
      </w:r>
      <w:r>
        <w:rPr>
          <w:b/>
          <w:bCs/>
        </w:rPr>
        <w:tab/>
      </w:r>
      <w:r w:rsidRPr="00A60996">
        <w:rPr>
          <w:b/>
          <w:bCs/>
        </w:rPr>
        <w:t>SMITH-WINDSOR:</w:t>
      </w:r>
      <w:r>
        <w:t xml:space="preserve"> That Council direct the CAO to reserve 2 rooms for the 2023 SUMA Convention in Saskatoon from April 16-19, 2023.</w:t>
      </w:r>
    </w:p>
    <w:p w14:paraId="52F1AAEF" w14:textId="77777777" w:rsidR="00F8482E" w:rsidRPr="00A60996" w:rsidRDefault="00F8482E" w:rsidP="00F8482E">
      <w:pPr>
        <w:spacing w:line="360" w:lineRule="auto"/>
        <w:ind w:left="283"/>
        <w:rPr>
          <w:b/>
          <w:bCs/>
        </w:rPr>
      </w:pPr>
      <w:r w:rsidRPr="00A60996">
        <w:rPr>
          <w:b/>
          <w:bCs/>
        </w:rPr>
        <w:t>SECONDED: ENGEL</w:t>
      </w:r>
      <w:r w:rsidRPr="00A60996">
        <w:rPr>
          <w:b/>
          <w:bCs/>
        </w:rPr>
        <w:tab/>
      </w:r>
      <w:r w:rsidRPr="00A60996">
        <w:rPr>
          <w:b/>
          <w:bCs/>
        </w:rPr>
        <w:tab/>
      </w:r>
      <w:r w:rsidRPr="00A60996">
        <w:rPr>
          <w:b/>
          <w:bCs/>
        </w:rPr>
        <w:tab/>
      </w:r>
      <w:r w:rsidRPr="00A60996">
        <w:rPr>
          <w:b/>
          <w:bCs/>
        </w:rPr>
        <w:tab/>
      </w:r>
      <w:r w:rsidRPr="00A60996">
        <w:rPr>
          <w:b/>
          <w:bCs/>
        </w:rPr>
        <w:tab/>
      </w:r>
      <w:r w:rsidRPr="00A60996">
        <w:rPr>
          <w:b/>
          <w:bCs/>
        </w:rPr>
        <w:tab/>
      </w:r>
      <w:r w:rsidRPr="00A60996">
        <w:rPr>
          <w:b/>
          <w:bCs/>
        </w:rPr>
        <w:tab/>
      </w:r>
      <w:r w:rsidRPr="00A60996">
        <w:rPr>
          <w:b/>
          <w:bCs/>
        </w:rPr>
        <w:tab/>
      </w:r>
      <w:r w:rsidRPr="00A60996">
        <w:rPr>
          <w:b/>
          <w:bCs/>
        </w:rPr>
        <w:tab/>
        <w:t>CARRIED</w:t>
      </w:r>
    </w:p>
    <w:p w14:paraId="1C37859E" w14:textId="77777777" w:rsidR="00F8482E" w:rsidRPr="00301D2E" w:rsidRDefault="00F8482E" w:rsidP="00E47EDA">
      <w:pPr>
        <w:pStyle w:val="ListParagraph"/>
        <w:numPr>
          <w:ilvl w:val="0"/>
          <w:numId w:val="46"/>
        </w:numPr>
        <w:spacing w:line="360" w:lineRule="auto"/>
      </w:pPr>
      <w:r w:rsidRPr="00026ACD">
        <w:rPr>
          <w:b/>
          <w:bCs/>
        </w:rPr>
        <w:t xml:space="preserve">Administration Reports: </w:t>
      </w:r>
    </w:p>
    <w:p w14:paraId="190DBC5E" w14:textId="77777777" w:rsidR="00F8482E" w:rsidRDefault="00F8482E" w:rsidP="00F8482E">
      <w:pPr>
        <w:pStyle w:val="ListParagraph"/>
        <w:numPr>
          <w:ilvl w:val="1"/>
          <w:numId w:val="29"/>
        </w:numPr>
        <w:spacing w:line="360" w:lineRule="auto"/>
      </w:pPr>
      <w:r>
        <w:t xml:space="preserve"> -</w:t>
      </w:r>
      <w:r w:rsidRPr="00301D2E">
        <w:t>CAO Report and Updates</w:t>
      </w:r>
    </w:p>
    <w:p w14:paraId="3F001DF1" w14:textId="77777777" w:rsidR="00F8482E" w:rsidRDefault="00F8482E" w:rsidP="00F8482E">
      <w:pPr>
        <w:spacing w:line="360" w:lineRule="auto"/>
        <w:ind w:left="283"/>
      </w:pPr>
      <w:r>
        <w:rPr>
          <w:b/>
          <w:bCs/>
        </w:rPr>
        <w:t>278-2022</w:t>
      </w:r>
      <w:r>
        <w:rPr>
          <w:b/>
          <w:bCs/>
        </w:rPr>
        <w:tab/>
      </w:r>
      <w:r>
        <w:rPr>
          <w:b/>
          <w:bCs/>
        </w:rPr>
        <w:tab/>
      </w:r>
      <w:r w:rsidRPr="0004536B">
        <w:rPr>
          <w:b/>
          <w:bCs/>
        </w:rPr>
        <w:t xml:space="preserve">DANBERG: </w:t>
      </w:r>
      <w:r>
        <w:t xml:space="preserve">That the CAO Report for November 2022 be received and filed. </w:t>
      </w:r>
    </w:p>
    <w:p w14:paraId="02897E72" w14:textId="77777777" w:rsidR="00F8482E" w:rsidRDefault="00F8482E" w:rsidP="00F8482E">
      <w:pPr>
        <w:spacing w:line="360" w:lineRule="auto"/>
        <w:ind w:left="283"/>
        <w:rPr>
          <w:b/>
          <w:bCs/>
        </w:rPr>
      </w:pPr>
      <w:r w:rsidRPr="0004536B">
        <w:rPr>
          <w:b/>
          <w:bCs/>
        </w:rPr>
        <w:t>SECONDED:  ENGEL</w:t>
      </w:r>
      <w:r w:rsidRPr="0004536B">
        <w:rPr>
          <w:b/>
          <w:bCs/>
        </w:rPr>
        <w:tab/>
      </w:r>
      <w:r w:rsidRPr="0004536B">
        <w:rPr>
          <w:b/>
          <w:bCs/>
        </w:rPr>
        <w:tab/>
      </w:r>
      <w:r w:rsidRPr="0004536B">
        <w:rPr>
          <w:b/>
          <w:bCs/>
        </w:rPr>
        <w:tab/>
      </w:r>
      <w:r w:rsidRPr="0004536B">
        <w:rPr>
          <w:b/>
          <w:bCs/>
        </w:rPr>
        <w:tab/>
      </w:r>
      <w:r w:rsidRPr="0004536B">
        <w:rPr>
          <w:b/>
          <w:bCs/>
        </w:rPr>
        <w:tab/>
      </w:r>
      <w:r w:rsidRPr="0004536B">
        <w:rPr>
          <w:b/>
          <w:bCs/>
        </w:rPr>
        <w:tab/>
      </w:r>
      <w:r w:rsidRPr="0004536B">
        <w:rPr>
          <w:b/>
          <w:bCs/>
        </w:rPr>
        <w:tab/>
      </w:r>
      <w:r w:rsidRPr="0004536B">
        <w:rPr>
          <w:b/>
          <w:bCs/>
        </w:rPr>
        <w:tab/>
        <w:t>CARRIED</w:t>
      </w:r>
    </w:p>
    <w:p w14:paraId="6FC4915C" w14:textId="77777777" w:rsidR="00F8482E" w:rsidRPr="0004536B" w:rsidRDefault="00F8482E" w:rsidP="00F8482E">
      <w:pPr>
        <w:spacing w:line="360" w:lineRule="auto"/>
        <w:ind w:left="283"/>
        <w:rPr>
          <w:b/>
          <w:bCs/>
        </w:rPr>
      </w:pPr>
    </w:p>
    <w:p w14:paraId="63096E3C" w14:textId="77777777" w:rsidR="00F8482E" w:rsidRPr="00026ACD" w:rsidRDefault="00F8482E" w:rsidP="00E47EDA">
      <w:pPr>
        <w:pStyle w:val="ListParagraph"/>
        <w:numPr>
          <w:ilvl w:val="0"/>
          <w:numId w:val="46"/>
        </w:numPr>
        <w:spacing w:line="360" w:lineRule="auto"/>
      </w:pPr>
      <w:r w:rsidRPr="00026ACD">
        <w:rPr>
          <w:b/>
          <w:bCs/>
        </w:rPr>
        <w:t xml:space="preserve">Financial </w:t>
      </w:r>
      <w:r>
        <w:rPr>
          <w:b/>
          <w:bCs/>
        </w:rPr>
        <w:t>Reports:</w:t>
      </w:r>
    </w:p>
    <w:p w14:paraId="7BD6CF48" w14:textId="77777777" w:rsidR="00F8482E" w:rsidRDefault="00F8482E" w:rsidP="00F8482E">
      <w:pPr>
        <w:spacing w:line="360" w:lineRule="auto"/>
        <w:ind w:firstLine="283"/>
      </w:pPr>
      <w:r>
        <w:lastRenderedPageBreak/>
        <w:t>12.1–</w:t>
      </w:r>
      <w:r w:rsidRPr="008E0108">
        <w:t xml:space="preserve"> </w:t>
      </w:r>
      <w:r>
        <w:t>Financial Statement for October Bank Reconciliation and List of Accounts</w:t>
      </w:r>
    </w:p>
    <w:p w14:paraId="7ADAF50A" w14:textId="77777777" w:rsidR="00F8482E" w:rsidRDefault="00F8482E" w:rsidP="00F8482E">
      <w:pPr>
        <w:spacing w:line="360" w:lineRule="auto"/>
        <w:ind w:left="360"/>
      </w:pPr>
      <w:r>
        <w:rPr>
          <w:b/>
          <w:bCs/>
        </w:rPr>
        <w:t>279-2022</w:t>
      </w:r>
      <w:r>
        <w:rPr>
          <w:b/>
          <w:bCs/>
        </w:rPr>
        <w:tab/>
      </w:r>
      <w:r>
        <w:rPr>
          <w:b/>
          <w:bCs/>
        </w:rPr>
        <w:tab/>
      </w:r>
      <w:r w:rsidRPr="0004536B">
        <w:rPr>
          <w:b/>
          <w:bCs/>
        </w:rPr>
        <w:t>DANBERG:</w:t>
      </w:r>
      <w:r>
        <w:t xml:space="preserve"> </w:t>
      </w:r>
      <w:r>
        <w:tab/>
        <w:t>That Council receive and file the financial statement, bank reconciliation and list of accounts payable for October, 2022.</w:t>
      </w:r>
      <w:r>
        <w:tab/>
      </w:r>
    </w:p>
    <w:p w14:paraId="3CF77273" w14:textId="77777777" w:rsidR="00F8482E" w:rsidRPr="0004536B" w:rsidRDefault="00F8482E" w:rsidP="00F8482E">
      <w:pPr>
        <w:spacing w:line="360" w:lineRule="auto"/>
        <w:ind w:left="360"/>
        <w:rPr>
          <w:b/>
          <w:bCs/>
        </w:rPr>
      </w:pPr>
      <w:r w:rsidRPr="0004536B">
        <w:rPr>
          <w:b/>
          <w:bCs/>
        </w:rPr>
        <w:t>SECONDED:  SMITH-WINDSOR</w:t>
      </w:r>
      <w:r w:rsidRPr="0004536B">
        <w:rPr>
          <w:b/>
          <w:bCs/>
        </w:rPr>
        <w:tab/>
      </w:r>
      <w:r w:rsidRPr="0004536B">
        <w:rPr>
          <w:b/>
          <w:bCs/>
        </w:rPr>
        <w:tab/>
      </w:r>
      <w:r w:rsidRPr="0004536B">
        <w:rPr>
          <w:b/>
          <w:bCs/>
        </w:rPr>
        <w:tab/>
      </w:r>
      <w:r w:rsidRPr="0004536B">
        <w:rPr>
          <w:b/>
          <w:bCs/>
        </w:rPr>
        <w:tab/>
      </w:r>
      <w:r w:rsidRPr="0004536B">
        <w:rPr>
          <w:b/>
          <w:bCs/>
        </w:rPr>
        <w:tab/>
      </w:r>
      <w:r w:rsidRPr="0004536B">
        <w:rPr>
          <w:b/>
          <w:bCs/>
        </w:rPr>
        <w:tab/>
      </w:r>
      <w:r w:rsidRPr="0004536B">
        <w:rPr>
          <w:b/>
          <w:bCs/>
        </w:rPr>
        <w:tab/>
        <w:t>CARRIED</w:t>
      </w:r>
    </w:p>
    <w:p w14:paraId="7BEE7C51" w14:textId="77777777" w:rsidR="00F8482E" w:rsidRPr="00026ACD" w:rsidRDefault="00F8482E" w:rsidP="00E47EDA">
      <w:pPr>
        <w:pStyle w:val="ListParagraph"/>
        <w:numPr>
          <w:ilvl w:val="0"/>
          <w:numId w:val="46"/>
        </w:numPr>
        <w:spacing w:line="360" w:lineRule="auto"/>
      </w:pPr>
      <w:r>
        <w:rPr>
          <w:b/>
          <w:bCs/>
        </w:rPr>
        <w:t xml:space="preserve">Reading of Bylaw(s):  </w:t>
      </w:r>
      <w:r>
        <w:t>None</w:t>
      </w:r>
    </w:p>
    <w:p w14:paraId="072427C4" w14:textId="77777777" w:rsidR="00F8482E" w:rsidRPr="006D0E9D" w:rsidRDefault="00F8482E" w:rsidP="00E47EDA">
      <w:pPr>
        <w:pStyle w:val="ListParagraph"/>
        <w:numPr>
          <w:ilvl w:val="0"/>
          <w:numId w:val="46"/>
        </w:numPr>
        <w:spacing w:line="360" w:lineRule="auto"/>
        <w:rPr>
          <w:b/>
          <w:bCs/>
        </w:rPr>
      </w:pPr>
      <w:r>
        <w:rPr>
          <w:b/>
          <w:bCs/>
        </w:rPr>
        <w:t xml:space="preserve">Notice of Motion: </w:t>
      </w:r>
      <w:r w:rsidRPr="006D0E9D">
        <w:t>None</w:t>
      </w:r>
    </w:p>
    <w:p w14:paraId="111632E4" w14:textId="77777777" w:rsidR="00F8482E" w:rsidRPr="006D0E9D" w:rsidRDefault="00F8482E" w:rsidP="00E47EDA">
      <w:pPr>
        <w:pStyle w:val="ListParagraph"/>
        <w:numPr>
          <w:ilvl w:val="0"/>
          <w:numId w:val="46"/>
        </w:numPr>
        <w:spacing w:line="360" w:lineRule="auto"/>
        <w:rPr>
          <w:b/>
          <w:bCs/>
        </w:rPr>
      </w:pPr>
      <w:r w:rsidRPr="001E3B6D">
        <w:rPr>
          <w:b/>
          <w:bCs/>
        </w:rPr>
        <w:t>Inquiries:</w:t>
      </w:r>
      <w:r>
        <w:rPr>
          <w:b/>
          <w:bCs/>
        </w:rPr>
        <w:t xml:space="preserve"> </w:t>
      </w:r>
      <w:r>
        <w:t>None</w:t>
      </w:r>
    </w:p>
    <w:p w14:paraId="1BAB2082" w14:textId="77777777" w:rsidR="00F8482E" w:rsidRDefault="00F8482E" w:rsidP="00E47EDA">
      <w:pPr>
        <w:pStyle w:val="ListParagraph"/>
        <w:numPr>
          <w:ilvl w:val="0"/>
          <w:numId w:val="46"/>
        </w:numPr>
        <w:spacing w:line="360" w:lineRule="auto"/>
        <w:rPr>
          <w:b/>
          <w:bCs/>
        </w:rPr>
      </w:pPr>
      <w:r>
        <w:rPr>
          <w:b/>
          <w:bCs/>
        </w:rPr>
        <w:t xml:space="preserve">In camera:  </w:t>
      </w:r>
      <w:r>
        <w:t>None</w:t>
      </w:r>
    </w:p>
    <w:p w14:paraId="0F0AE03D" w14:textId="77777777" w:rsidR="00F8482E" w:rsidRDefault="00F8482E" w:rsidP="00E47EDA">
      <w:pPr>
        <w:pStyle w:val="ListParagraph"/>
        <w:numPr>
          <w:ilvl w:val="0"/>
          <w:numId w:val="46"/>
        </w:numPr>
        <w:spacing w:line="360" w:lineRule="auto"/>
        <w:rPr>
          <w:b/>
          <w:bCs/>
        </w:rPr>
      </w:pPr>
      <w:r>
        <w:rPr>
          <w:b/>
          <w:bCs/>
        </w:rPr>
        <w:t xml:space="preserve">Information Items/Correspondence: </w:t>
      </w:r>
    </w:p>
    <w:p w14:paraId="2F4942CD" w14:textId="77777777" w:rsidR="00F8482E" w:rsidRDefault="00F8482E" w:rsidP="00F8482E">
      <w:pPr>
        <w:pStyle w:val="ListParagraph"/>
        <w:numPr>
          <w:ilvl w:val="1"/>
          <w:numId w:val="38"/>
        </w:numPr>
        <w:spacing w:line="360" w:lineRule="auto"/>
      </w:pPr>
      <w:r>
        <w:rPr>
          <w:b/>
          <w:bCs/>
        </w:rPr>
        <w:t xml:space="preserve"> </w:t>
      </w:r>
      <w:r w:rsidRPr="00EF418D">
        <w:t>-</w:t>
      </w:r>
      <w:r>
        <w:rPr>
          <w:b/>
          <w:bCs/>
        </w:rPr>
        <w:t xml:space="preserve"> </w:t>
      </w:r>
      <w:r>
        <w:t>Minutes of the Executive Committee meetings held October 5 &amp; 6, 2022.</w:t>
      </w:r>
    </w:p>
    <w:p w14:paraId="2894869E" w14:textId="77777777" w:rsidR="00F8482E" w:rsidRDefault="00F8482E" w:rsidP="00F8482E">
      <w:pPr>
        <w:spacing w:line="360" w:lineRule="auto"/>
        <w:ind w:left="283"/>
      </w:pPr>
      <w:r>
        <w:rPr>
          <w:b/>
          <w:bCs/>
        </w:rPr>
        <w:t>280-2022</w:t>
      </w:r>
      <w:r>
        <w:rPr>
          <w:b/>
          <w:bCs/>
        </w:rPr>
        <w:tab/>
      </w:r>
      <w:r>
        <w:rPr>
          <w:b/>
          <w:bCs/>
        </w:rPr>
        <w:tab/>
      </w:r>
      <w:r w:rsidRPr="0004536B">
        <w:rPr>
          <w:b/>
          <w:bCs/>
        </w:rPr>
        <w:t>ENGEL:</w:t>
      </w:r>
      <w:r>
        <w:t xml:space="preserve"> That the Minutes of the Executive Committee meeting held October 5</w:t>
      </w:r>
      <w:r w:rsidRPr="0004536B">
        <w:rPr>
          <w:vertAlign w:val="superscript"/>
        </w:rPr>
        <w:t>th</w:t>
      </w:r>
      <w:r>
        <w:rPr>
          <w:vertAlign w:val="superscript"/>
        </w:rPr>
        <w:t xml:space="preserve"> </w:t>
      </w:r>
      <w:r>
        <w:t>and 6</w:t>
      </w:r>
      <w:r w:rsidRPr="0004536B">
        <w:rPr>
          <w:vertAlign w:val="superscript"/>
        </w:rPr>
        <w:t>th</w:t>
      </w:r>
      <w:r>
        <w:t xml:space="preserve"> be received and filed. </w:t>
      </w:r>
    </w:p>
    <w:p w14:paraId="64FD3490" w14:textId="77777777" w:rsidR="00F8482E" w:rsidRPr="0004536B" w:rsidRDefault="00F8482E" w:rsidP="00F8482E">
      <w:pPr>
        <w:spacing w:line="360" w:lineRule="auto"/>
        <w:ind w:left="283"/>
        <w:rPr>
          <w:b/>
          <w:bCs/>
        </w:rPr>
      </w:pPr>
      <w:r w:rsidRPr="0004536B">
        <w:rPr>
          <w:b/>
          <w:bCs/>
        </w:rPr>
        <w:t>SECONDED: HEWETT</w:t>
      </w:r>
      <w:r w:rsidRPr="0004536B">
        <w:rPr>
          <w:b/>
          <w:bCs/>
        </w:rPr>
        <w:tab/>
      </w:r>
      <w:r w:rsidRPr="0004536B">
        <w:rPr>
          <w:b/>
          <w:bCs/>
        </w:rPr>
        <w:tab/>
      </w:r>
      <w:r w:rsidRPr="0004536B">
        <w:rPr>
          <w:b/>
          <w:bCs/>
        </w:rPr>
        <w:tab/>
      </w:r>
      <w:r w:rsidRPr="0004536B">
        <w:rPr>
          <w:b/>
          <w:bCs/>
        </w:rPr>
        <w:tab/>
      </w:r>
      <w:r w:rsidRPr="0004536B">
        <w:rPr>
          <w:b/>
          <w:bCs/>
        </w:rPr>
        <w:tab/>
      </w:r>
      <w:r w:rsidRPr="0004536B">
        <w:rPr>
          <w:b/>
          <w:bCs/>
        </w:rPr>
        <w:tab/>
      </w:r>
      <w:r w:rsidRPr="0004536B">
        <w:rPr>
          <w:b/>
          <w:bCs/>
        </w:rPr>
        <w:tab/>
      </w:r>
      <w:r w:rsidRPr="0004536B">
        <w:rPr>
          <w:b/>
          <w:bCs/>
        </w:rPr>
        <w:tab/>
        <w:t>CARRIED</w:t>
      </w:r>
    </w:p>
    <w:p w14:paraId="60D657FF" w14:textId="77777777" w:rsidR="00F8482E" w:rsidRDefault="00F8482E" w:rsidP="00F8482E">
      <w:pPr>
        <w:pStyle w:val="ListParagraph"/>
        <w:numPr>
          <w:ilvl w:val="1"/>
          <w:numId w:val="38"/>
        </w:numPr>
        <w:spacing w:line="360" w:lineRule="auto"/>
      </w:pPr>
      <w:r>
        <w:t xml:space="preserve"> - Email from Brenda Wallace Re:  Official Community Plan Update and Next Steps.</w:t>
      </w:r>
    </w:p>
    <w:p w14:paraId="404F1BF8" w14:textId="07DD2B7B" w:rsidR="00F8482E" w:rsidRDefault="00F8482E" w:rsidP="00E47EDA"/>
    <w:p w14:paraId="35F0BE2E" w14:textId="77777777" w:rsidR="00F8482E" w:rsidRPr="00283D4E" w:rsidRDefault="00F8482E" w:rsidP="00E47EDA">
      <w:pPr>
        <w:pStyle w:val="ListParagraph"/>
        <w:numPr>
          <w:ilvl w:val="0"/>
          <w:numId w:val="46"/>
        </w:numPr>
        <w:spacing w:line="360" w:lineRule="auto"/>
      </w:pPr>
      <w:r>
        <w:rPr>
          <w:b/>
          <w:bCs/>
        </w:rPr>
        <w:t xml:space="preserve">  </w:t>
      </w:r>
      <w:r w:rsidRPr="006D0E9D">
        <w:rPr>
          <w:b/>
          <w:bCs/>
        </w:rPr>
        <w:t>Adjournment</w:t>
      </w:r>
    </w:p>
    <w:p w14:paraId="6FBCB051" w14:textId="77777777" w:rsidR="00F8482E" w:rsidRDefault="00F8482E" w:rsidP="00F8482E">
      <w:pPr>
        <w:spacing w:line="360" w:lineRule="auto"/>
        <w:ind w:left="283"/>
        <w:rPr>
          <w:b/>
          <w:bCs/>
        </w:rPr>
      </w:pPr>
      <w:r>
        <w:rPr>
          <w:b/>
          <w:bCs/>
        </w:rPr>
        <w:t>281-2022</w:t>
      </w:r>
      <w:r>
        <w:rPr>
          <w:b/>
          <w:bCs/>
        </w:rPr>
        <w:tab/>
      </w:r>
      <w:r>
        <w:rPr>
          <w:b/>
          <w:bCs/>
        </w:rPr>
        <w:tab/>
        <w:t xml:space="preserve">HEWETT: </w:t>
      </w:r>
      <w:r>
        <w:t>That the December regular Council meeting be rescheduled to November 29, 2022</w:t>
      </w:r>
      <w:r>
        <w:rPr>
          <w:b/>
          <w:bCs/>
        </w:rPr>
        <w:t>.</w:t>
      </w:r>
    </w:p>
    <w:p w14:paraId="34C509D0" w14:textId="77777777" w:rsidR="00F8482E" w:rsidRDefault="00F8482E" w:rsidP="00F8482E">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CARRIED</w:t>
      </w:r>
    </w:p>
    <w:p w14:paraId="06164A1B" w14:textId="77777777" w:rsidR="00F8482E" w:rsidRDefault="00F8482E" w:rsidP="00F8482E">
      <w:pPr>
        <w:spacing w:line="360" w:lineRule="auto"/>
        <w:ind w:left="283"/>
      </w:pPr>
    </w:p>
    <w:p w14:paraId="2025A39C" w14:textId="77777777" w:rsidR="00F8482E" w:rsidRPr="0004536B" w:rsidRDefault="00F8482E" w:rsidP="00F8482E">
      <w:pPr>
        <w:spacing w:line="360" w:lineRule="auto"/>
        <w:ind w:left="283"/>
      </w:pPr>
      <w:r>
        <w:rPr>
          <w:b/>
          <w:bCs/>
        </w:rPr>
        <w:t>282-2022</w:t>
      </w:r>
      <w:r>
        <w:rPr>
          <w:b/>
          <w:bCs/>
        </w:rPr>
        <w:tab/>
      </w:r>
      <w:r>
        <w:rPr>
          <w:b/>
          <w:bCs/>
        </w:rPr>
        <w:tab/>
      </w:r>
      <w:r w:rsidRPr="0004536B">
        <w:rPr>
          <w:b/>
          <w:bCs/>
        </w:rPr>
        <w:t>SMITH-WINDSOR</w:t>
      </w:r>
      <w:r>
        <w:rPr>
          <w:b/>
          <w:bCs/>
        </w:rPr>
        <w:t xml:space="preserve">: </w:t>
      </w:r>
      <w:r>
        <w:t>That the meeting adjourn at 5:36 p.m.</w:t>
      </w:r>
    </w:p>
    <w:p w14:paraId="5F025B2E" w14:textId="77777777" w:rsidR="00F8482E" w:rsidRPr="0004536B" w:rsidRDefault="00F8482E" w:rsidP="00F8482E">
      <w:pPr>
        <w:spacing w:line="360" w:lineRule="auto"/>
        <w:ind w:left="283"/>
      </w:pPr>
      <w:r w:rsidRPr="0004536B">
        <w:rPr>
          <w:b/>
          <w:bCs/>
        </w:rPr>
        <w:t>SECONDED</w:t>
      </w:r>
      <w:r>
        <w:rPr>
          <w:b/>
          <w:bCs/>
        </w:rPr>
        <w:t xml:space="preserve">: </w:t>
      </w:r>
      <w:r w:rsidRPr="0004536B">
        <w:rPr>
          <w:b/>
          <w:bCs/>
        </w:rPr>
        <w:t xml:space="preserve"> ENGEL</w:t>
      </w:r>
      <w:r>
        <w:t xml:space="preserve"> </w:t>
      </w:r>
      <w:r>
        <w:tab/>
      </w:r>
      <w:r>
        <w:tab/>
      </w:r>
      <w:r>
        <w:tab/>
      </w:r>
      <w:r>
        <w:tab/>
      </w:r>
      <w:r>
        <w:tab/>
      </w:r>
      <w:r>
        <w:rPr>
          <w:b/>
          <w:bCs/>
        </w:rPr>
        <w:tab/>
      </w:r>
      <w:r>
        <w:rPr>
          <w:b/>
          <w:bCs/>
        </w:rPr>
        <w:tab/>
      </w:r>
      <w:r>
        <w:rPr>
          <w:b/>
          <w:bCs/>
        </w:rPr>
        <w:tab/>
        <w:t xml:space="preserve">       CARRIED</w:t>
      </w:r>
    </w:p>
    <w:p w14:paraId="7870E6CC" w14:textId="77777777" w:rsidR="00F8482E" w:rsidRPr="00AB5723" w:rsidRDefault="00F8482E" w:rsidP="00F8482E">
      <w:pPr>
        <w:spacing w:line="360" w:lineRule="auto"/>
        <w:ind w:left="360"/>
        <w:rPr>
          <w:b/>
          <w:bCs/>
        </w:rPr>
      </w:pPr>
    </w:p>
    <w:p w14:paraId="1E532050" w14:textId="77777777" w:rsidR="00F8482E" w:rsidRDefault="00F8482E" w:rsidP="00F8482E">
      <w:pPr>
        <w:pStyle w:val="ListParagraph"/>
        <w:spacing w:line="360" w:lineRule="auto"/>
        <w:rPr>
          <w:b/>
          <w:bCs/>
        </w:rPr>
      </w:pPr>
    </w:p>
    <w:p w14:paraId="760B6ECE" w14:textId="77777777" w:rsidR="00F8482E" w:rsidRPr="0056424F" w:rsidRDefault="00F8482E" w:rsidP="00F8482E">
      <w:pPr>
        <w:spacing w:line="360" w:lineRule="auto"/>
        <w:ind w:firstLine="720"/>
        <w:jc w:val="both"/>
        <w:rPr>
          <w:rFonts w:cstheme="minorHAnsi"/>
          <w:lang w:val="en-US"/>
        </w:rPr>
      </w:pPr>
    </w:p>
    <w:p w14:paraId="2FA6DB8F" w14:textId="77777777" w:rsidR="00F8482E" w:rsidRPr="00FD7E26" w:rsidRDefault="00F8482E" w:rsidP="00F8482E">
      <w:pPr>
        <w:pStyle w:val="ListParagraph"/>
        <w:spacing w:line="360" w:lineRule="auto"/>
        <w:jc w:val="both"/>
        <w:rPr>
          <w:rFonts w:cstheme="minorHAnsi"/>
        </w:rPr>
      </w:pPr>
    </w:p>
    <w:p w14:paraId="2F41C734" w14:textId="77777777" w:rsidR="00F8482E" w:rsidRDefault="00F8482E" w:rsidP="00F8482E">
      <w:pPr>
        <w:ind w:firstLine="360"/>
        <w:rPr>
          <w:b/>
          <w:bCs/>
        </w:rPr>
      </w:pPr>
      <w:bookmarkStart w:id="3" w:name="_Hlk102074045"/>
      <w:r>
        <w:rPr>
          <w:b/>
          <w:bCs/>
        </w:rPr>
        <w:t>_____________________________</w:t>
      </w:r>
      <w:r>
        <w:rPr>
          <w:b/>
          <w:bCs/>
        </w:rPr>
        <w:tab/>
      </w:r>
      <w:r>
        <w:rPr>
          <w:b/>
          <w:bCs/>
        </w:rPr>
        <w:tab/>
      </w:r>
      <w:r>
        <w:rPr>
          <w:b/>
          <w:bCs/>
        </w:rPr>
        <w:tab/>
        <w:t>___________________________</w:t>
      </w:r>
    </w:p>
    <w:p w14:paraId="0983EFF5" w14:textId="77777777" w:rsidR="00F8482E" w:rsidRPr="002D6908" w:rsidRDefault="00F8482E" w:rsidP="00F8482E">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bookmarkEnd w:id="1"/>
    <w:bookmarkEnd w:id="3"/>
    <w:p w14:paraId="7F463B84" w14:textId="77777777" w:rsidR="00F8482E" w:rsidRPr="00DE3DB5" w:rsidRDefault="00F8482E" w:rsidP="00F8482E">
      <w:pPr>
        <w:spacing w:line="360" w:lineRule="auto"/>
        <w:ind w:left="283"/>
      </w:pPr>
    </w:p>
    <w:p w14:paraId="6B0138A4" w14:textId="6C007595" w:rsidR="00485AAC" w:rsidRDefault="00485AAC"/>
    <w:p w14:paraId="68ABC359" w14:textId="20720EAB" w:rsidR="00485AAC" w:rsidRDefault="00485AAC"/>
    <w:p w14:paraId="52A967B9" w14:textId="47FD077D" w:rsidR="00485AAC" w:rsidRDefault="00485AAC"/>
    <w:p w14:paraId="26143E98" w14:textId="77777777" w:rsidR="00485AAC" w:rsidRDefault="00485AAC"/>
    <w:tbl>
      <w:tblPr>
        <w:tblpPr w:leftFromText="180" w:rightFromText="180" w:horzAnchor="page" w:tblpX="1277" w:tblpY="-864"/>
        <w:tblW w:w="9923" w:type="dxa"/>
        <w:tblLook w:val="04A0" w:firstRow="1" w:lastRow="0" w:firstColumn="1" w:lastColumn="0" w:noHBand="0" w:noVBand="1"/>
      </w:tblPr>
      <w:tblGrid>
        <w:gridCol w:w="762"/>
        <w:gridCol w:w="6710"/>
        <w:gridCol w:w="782"/>
        <w:gridCol w:w="919"/>
        <w:gridCol w:w="782"/>
      </w:tblGrid>
      <w:tr w:rsidR="005E317A" w:rsidRPr="00485AAC" w14:paraId="5B6777CD" w14:textId="77777777" w:rsidTr="00485AAC">
        <w:trPr>
          <w:gridAfter w:val="1"/>
          <w:wAfter w:w="782" w:type="dxa"/>
          <w:trHeight w:val="432"/>
        </w:trPr>
        <w:tc>
          <w:tcPr>
            <w:tcW w:w="7440" w:type="dxa"/>
            <w:gridSpan w:val="2"/>
            <w:tcBorders>
              <w:top w:val="nil"/>
              <w:left w:val="nil"/>
              <w:bottom w:val="single" w:sz="8" w:space="0" w:color="5B9BD5"/>
              <w:right w:val="nil"/>
            </w:tcBorders>
            <w:shd w:val="clear" w:color="auto" w:fill="auto"/>
            <w:vAlign w:val="center"/>
            <w:hideMark/>
          </w:tcPr>
          <w:p w14:paraId="57D0FBCE" w14:textId="77777777" w:rsidR="00485AAC" w:rsidRPr="005E317A" w:rsidRDefault="00485AAC" w:rsidP="00485AAC">
            <w:pPr>
              <w:rPr>
                <w:rFonts w:eastAsia="Times New Roman" w:cstheme="minorHAnsi"/>
                <w:sz w:val="22"/>
                <w:szCs w:val="22"/>
                <w:lang w:eastAsia="en-CA"/>
              </w:rPr>
            </w:pPr>
          </w:p>
          <w:p w14:paraId="7A82D515" w14:textId="77777777" w:rsidR="00485AAC" w:rsidRPr="005E317A" w:rsidRDefault="00485AAC" w:rsidP="00485AAC">
            <w:pPr>
              <w:rPr>
                <w:rFonts w:eastAsia="Times New Roman" w:cstheme="minorHAnsi"/>
                <w:sz w:val="22"/>
                <w:szCs w:val="22"/>
                <w:lang w:eastAsia="en-CA"/>
              </w:rPr>
            </w:pPr>
          </w:p>
          <w:p w14:paraId="08996A18" w14:textId="77777777" w:rsidR="00485AAC" w:rsidRPr="005E317A" w:rsidRDefault="00485AAC" w:rsidP="00485AAC">
            <w:pPr>
              <w:rPr>
                <w:rFonts w:eastAsia="Times New Roman" w:cstheme="minorHAnsi"/>
                <w:sz w:val="22"/>
                <w:szCs w:val="22"/>
                <w:lang w:eastAsia="en-CA"/>
              </w:rPr>
            </w:pPr>
          </w:p>
          <w:p w14:paraId="5EDB21B8" w14:textId="0835876F"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ADMINISTRATOR'S REPORT :November 29, 2022</w:t>
            </w:r>
          </w:p>
        </w:tc>
        <w:tc>
          <w:tcPr>
            <w:tcW w:w="1701" w:type="dxa"/>
            <w:gridSpan w:val="2"/>
            <w:tcBorders>
              <w:top w:val="nil"/>
              <w:left w:val="nil"/>
              <w:bottom w:val="nil"/>
              <w:right w:val="nil"/>
            </w:tcBorders>
            <w:shd w:val="clear" w:color="auto" w:fill="auto"/>
            <w:noWrap/>
            <w:vAlign w:val="bottom"/>
            <w:hideMark/>
          </w:tcPr>
          <w:p w14:paraId="17A977D9" w14:textId="77777777" w:rsidR="00485AAC" w:rsidRPr="00485AAC" w:rsidRDefault="00485AAC" w:rsidP="00485AAC">
            <w:pPr>
              <w:rPr>
                <w:rFonts w:eastAsia="Times New Roman" w:cstheme="minorHAnsi"/>
                <w:sz w:val="22"/>
                <w:szCs w:val="22"/>
                <w:lang w:eastAsia="en-CA"/>
              </w:rPr>
            </w:pPr>
          </w:p>
        </w:tc>
      </w:tr>
      <w:tr w:rsidR="005E317A" w:rsidRPr="005E317A" w14:paraId="6640B555" w14:textId="77777777" w:rsidTr="00485AAC">
        <w:trPr>
          <w:trHeight w:val="360"/>
        </w:trPr>
        <w:tc>
          <w:tcPr>
            <w:tcW w:w="730"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2B6BE79D"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Date</w:t>
            </w:r>
          </w:p>
        </w:tc>
        <w:tc>
          <w:tcPr>
            <w:tcW w:w="7492" w:type="dxa"/>
            <w:gridSpan w:val="2"/>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65A13A57"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ADMINISTRATION HIGHLIGHTS:</w:t>
            </w:r>
          </w:p>
        </w:tc>
        <w:tc>
          <w:tcPr>
            <w:tcW w:w="1701" w:type="dxa"/>
            <w:gridSpan w:val="2"/>
            <w:tcBorders>
              <w:top w:val="nil"/>
              <w:left w:val="nil"/>
              <w:bottom w:val="single" w:sz="8" w:space="0" w:color="5B9BD5"/>
              <w:right w:val="nil"/>
            </w:tcBorders>
            <w:shd w:val="clear" w:color="auto" w:fill="auto"/>
            <w:vAlign w:val="center"/>
            <w:hideMark/>
          </w:tcPr>
          <w:p w14:paraId="7548004E"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13EE1D2F" w14:textId="77777777" w:rsidTr="00485AAC">
        <w:trPr>
          <w:trHeight w:val="576"/>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B79679A"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2022-10-30</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B886419"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There are 11 new building permits so far this year; 9 for principal dwellings and 2 for a detached garage.  </w:t>
            </w:r>
          </w:p>
        </w:tc>
        <w:tc>
          <w:tcPr>
            <w:tcW w:w="1701" w:type="dxa"/>
            <w:gridSpan w:val="2"/>
            <w:tcBorders>
              <w:top w:val="nil"/>
              <w:left w:val="nil"/>
              <w:bottom w:val="nil"/>
              <w:right w:val="nil"/>
            </w:tcBorders>
            <w:shd w:val="clear" w:color="000000" w:fill="DDEBF7"/>
            <w:vAlign w:val="center"/>
            <w:hideMark/>
          </w:tcPr>
          <w:p w14:paraId="1A74F52A"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ongoing</w:t>
            </w:r>
          </w:p>
        </w:tc>
      </w:tr>
      <w:tr w:rsidR="005E317A" w:rsidRPr="005E317A" w14:paraId="49F15B46" w14:textId="77777777" w:rsidTr="00485AAC">
        <w:trPr>
          <w:trHeight w:val="576"/>
        </w:trPr>
        <w:tc>
          <w:tcPr>
            <w:tcW w:w="73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30E24E25"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2022-11-18</w:t>
            </w:r>
          </w:p>
        </w:tc>
        <w:tc>
          <w:tcPr>
            <w:tcW w:w="7492"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4DCB283"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As per Council direction, two rooms were booked at the Delta Hotel by Marriot for the SUMA Convention in April. </w:t>
            </w:r>
          </w:p>
        </w:tc>
        <w:tc>
          <w:tcPr>
            <w:tcW w:w="1701" w:type="dxa"/>
            <w:gridSpan w:val="2"/>
            <w:tcBorders>
              <w:top w:val="nil"/>
              <w:left w:val="nil"/>
              <w:bottom w:val="nil"/>
              <w:right w:val="nil"/>
            </w:tcBorders>
            <w:shd w:val="clear" w:color="auto" w:fill="auto"/>
            <w:vAlign w:val="center"/>
            <w:hideMark/>
          </w:tcPr>
          <w:p w14:paraId="51B939F5"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Apr-23</w:t>
            </w:r>
          </w:p>
        </w:tc>
      </w:tr>
      <w:tr w:rsidR="005E317A" w:rsidRPr="005E317A" w14:paraId="6018D793" w14:textId="77777777" w:rsidTr="00485AAC">
        <w:trPr>
          <w:trHeight w:val="1152"/>
        </w:trPr>
        <w:tc>
          <w:tcPr>
            <w:tcW w:w="73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B475C27"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2022-11-22</w:t>
            </w:r>
          </w:p>
        </w:tc>
        <w:tc>
          <w:tcPr>
            <w:tcW w:w="7492" w:type="dxa"/>
            <w:gridSpan w:val="2"/>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BA72833"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Followed up with Auditor - They of course are aware of the delays with the District's financial statements from last year and have been in frequent contact with them. We will be in contact with them next month to set up a date for the 2022 audit as well as finalize anything.</w:t>
            </w:r>
          </w:p>
        </w:tc>
        <w:tc>
          <w:tcPr>
            <w:tcW w:w="1701" w:type="dxa"/>
            <w:gridSpan w:val="2"/>
            <w:tcBorders>
              <w:top w:val="nil"/>
              <w:left w:val="nil"/>
              <w:bottom w:val="nil"/>
              <w:right w:val="nil"/>
            </w:tcBorders>
            <w:shd w:val="clear" w:color="auto" w:fill="auto"/>
            <w:vAlign w:val="center"/>
            <w:hideMark/>
          </w:tcPr>
          <w:p w14:paraId="26BDF2D0" w14:textId="76C73145"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Dec</w:t>
            </w:r>
            <w:r w:rsidRPr="005E317A">
              <w:rPr>
                <w:rFonts w:eastAsia="Times New Roman" w:cstheme="minorHAnsi"/>
                <w:sz w:val="22"/>
                <w:szCs w:val="22"/>
                <w:lang w:eastAsia="en-CA"/>
              </w:rPr>
              <w:t>e</w:t>
            </w:r>
            <w:r w:rsidRPr="00485AAC">
              <w:rPr>
                <w:rFonts w:eastAsia="Times New Roman" w:cstheme="minorHAnsi"/>
                <w:sz w:val="22"/>
                <w:szCs w:val="22"/>
                <w:lang w:eastAsia="en-CA"/>
              </w:rPr>
              <w:t>mber 31, 2022</w:t>
            </w:r>
          </w:p>
        </w:tc>
      </w:tr>
      <w:tr w:rsidR="005E317A" w:rsidRPr="005E317A" w14:paraId="2996AB73" w14:textId="77777777" w:rsidTr="00485AAC">
        <w:trPr>
          <w:trHeight w:val="1152"/>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412FD37"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2022-11-15</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7890683"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Update from Wendy Gowda. She has now received all of the financial statements back from the District of Lakeland's auditor and is working on her final reconciliation.  She had some follow up questions she's waiting on answer for before finalizing everything on her end.</w:t>
            </w:r>
          </w:p>
        </w:tc>
        <w:tc>
          <w:tcPr>
            <w:tcW w:w="1701" w:type="dxa"/>
            <w:gridSpan w:val="2"/>
            <w:tcBorders>
              <w:top w:val="nil"/>
              <w:left w:val="nil"/>
              <w:bottom w:val="nil"/>
              <w:right w:val="nil"/>
            </w:tcBorders>
            <w:shd w:val="clear" w:color="000000" w:fill="DDEBF7"/>
            <w:vAlign w:val="center"/>
            <w:hideMark/>
          </w:tcPr>
          <w:p w14:paraId="3ECBC022"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31-Dec-22</w:t>
            </w:r>
          </w:p>
        </w:tc>
      </w:tr>
      <w:tr w:rsidR="005E317A" w:rsidRPr="005E317A" w14:paraId="5821C87E"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143C1F1D" w14:textId="77777777" w:rsidR="00485AAC" w:rsidRPr="00485AAC" w:rsidRDefault="00485AAC" w:rsidP="00485AAC">
            <w:pPr>
              <w:jc w:val="right"/>
              <w:rPr>
                <w:rFonts w:eastAsia="Times New Roman" w:cstheme="minorHAnsi"/>
                <w:sz w:val="22"/>
                <w:szCs w:val="22"/>
                <w:lang w:eastAsia="en-CA"/>
              </w:rPr>
            </w:pPr>
          </w:p>
        </w:tc>
        <w:tc>
          <w:tcPr>
            <w:tcW w:w="7492" w:type="dxa"/>
            <w:gridSpan w:val="2"/>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6182682F" w14:textId="77777777" w:rsidR="00485AAC" w:rsidRPr="00485AAC" w:rsidRDefault="00485AAC" w:rsidP="00485AAC">
            <w:pPr>
              <w:rPr>
                <w:rFonts w:eastAsia="Times New Roman" w:cstheme="minorHAnsi"/>
                <w:sz w:val="22"/>
                <w:szCs w:val="22"/>
                <w:lang w:eastAsia="en-CA"/>
              </w:rPr>
            </w:pPr>
          </w:p>
        </w:tc>
        <w:tc>
          <w:tcPr>
            <w:tcW w:w="1701" w:type="dxa"/>
            <w:gridSpan w:val="2"/>
            <w:tcBorders>
              <w:top w:val="nil"/>
              <w:left w:val="nil"/>
              <w:bottom w:val="nil"/>
              <w:right w:val="nil"/>
            </w:tcBorders>
            <w:shd w:val="clear" w:color="auto" w:fill="auto"/>
            <w:noWrap/>
            <w:vAlign w:val="bottom"/>
            <w:hideMark/>
          </w:tcPr>
          <w:p w14:paraId="62E3CC4E" w14:textId="77777777" w:rsidR="00485AAC" w:rsidRPr="00485AAC" w:rsidRDefault="00485AAC" w:rsidP="00485AAC">
            <w:pPr>
              <w:rPr>
                <w:rFonts w:eastAsia="Times New Roman" w:cstheme="minorHAnsi"/>
                <w:sz w:val="22"/>
                <w:szCs w:val="22"/>
                <w:lang w:eastAsia="en-CA"/>
              </w:rPr>
            </w:pPr>
          </w:p>
        </w:tc>
      </w:tr>
      <w:tr w:rsidR="005E317A" w:rsidRPr="005E317A" w14:paraId="0D8A6371"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231562CA"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Date</w:t>
            </w:r>
          </w:p>
        </w:tc>
        <w:tc>
          <w:tcPr>
            <w:tcW w:w="7492"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67BB122"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 xml:space="preserve">MISCELLANOUS </w:t>
            </w:r>
          </w:p>
        </w:tc>
        <w:tc>
          <w:tcPr>
            <w:tcW w:w="1701" w:type="dxa"/>
            <w:gridSpan w:val="2"/>
            <w:tcBorders>
              <w:top w:val="nil"/>
              <w:left w:val="nil"/>
              <w:bottom w:val="single" w:sz="8" w:space="0" w:color="5B9BD5"/>
              <w:right w:val="nil"/>
            </w:tcBorders>
            <w:shd w:val="clear" w:color="auto" w:fill="auto"/>
            <w:vAlign w:val="center"/>
            <w:hideMark/>
          </w:tcPr>
          <w:p w14:paraId="52471F58"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0E425E23"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1158BD1"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2A19963"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Municipal Lawyer RFP</w:t>
            </w:r>
          </w:p>
        </w:tc>
        <w:tc>
          <w:tcPr>
            <w:tcW w:w="1701" w:type="dxa"/>
            <w:gridSpan w:val="2"/>
            <w:tcBorders>
              <w:top w:val="nil"/>
              <w:left w:val="nil"/>
              <w:bottom w:val="nil"/>
              <w:right w:val="nil"/>
            </w:tcBorders>
            <w:shd w:val="clear" w:color="000000" w:fill="DDEBF7"/>
            <w:vAlign w:val="center"/>
            <w:hideMark/>
          </w:tcPr>
          <w:p w14:paraId="0C8610E2"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ongoing</w:t>
            </w:r>
          </w:p>
        </w:tc>
      </w:tr>
      <w:tr w:rsidR="005E317A" w:rsidRPr="005E317A" w14:paraId="5745430C"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3221962"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6E34836D"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municipal accountant RFP </w:t>
            </w:r>
          </w:p>
        </w:tc>
        <w:tc>
          <w:tcPr>
            <w:tcW w:w="1701" w:type="dxa"/>
            <w:gridSpan w:val="2"/>
            <w:tcBorders>
              <w:top w:val="nil"/>
              <w:left w:val="nil"/>
              <w:bottom w:val="nil"/>
              <w:right w:val="nil"/>
            </w:tcBorders>
            <w:shd w:val="clear" w:color="000000" w:fill="DDEBF7"/>
            <w:vAlign w:val="center"/>
            <w:hideMark/>
          </w:tcPr>
          <w:p w14:paraId="6FA2E558"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ongoing</w:t>
            </w:r>
          </w:p>
        </w:tc>
      </w:tr>
      <w:tr w:rsidR="005E317A" w:rsidRPr="005E317A" w14:paraId="404B757D"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72A1AB9"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54FEC3F"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w:t>
            </w:r>
          </w:p>
        </w:tc>
        <w:tc>
          <w:tcPr>
            <w:tcW w:w="1701" w:type="dxa"/>
            <w:gridSpan w:val="2"/>
            <w:tcBorders>
              <w:top w:val="nil"/>
              <w:left w:val="nil"/>
              <w:bottom w:val="nil"/>
              <w:right w:val="nil"/>
            </w:tcBorders>
            <w:shd w:val="clear" w:color="000000" w:fill="DDEBF7"/>
            <w:vAlign w:val="center"/>
            <w:hideMark/>
          </w:tcPr>
          <w:p w14:paraId="2626F9D7"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 </w:t>
            </w:r>
          </w:p>
        </w:tc>
      </w:tr>
      <w:tr w:rsidR="005E317A" w:rsidRPr="005E317A" w14:paraId="0024D34C"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29E701B8" w14:textId="77777777" w:rsidR="00485AAC" w:rsidRPr="00485AAC" w:rsidRDefault="00485AAC" w:rsidP="00485AAC">
            <w:pPr>
              <w:jc w:val="right"/>
              <w:rPr>
                <w:rFonts w:eastAsia="Times New Roman" w:cstheme="minorHAnsi"/>
                <w:sz w:val="22"/>
                <w:szCs w:val="22"/>
                <w:lang w:eastAsia="en-CA"/>
              </w:rPr>
            </w:pPr>
          </w:p>
        </w:tc>
        <w:tc>
          <w:tcPr>
            <w:tcW w:w="7492"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E39CA5C" w14:textId="77777777" w:rsidR="00485AAC" w:rsidRPr="00485AAC" w:rsidRDefault="00485AAC" w:rsidP="00485AAC">
            <w:pPr>
              <w:rPr>
                <w:rFonts w:eastAsia="Times New Roman" w:cstheme="minorHAnsi"/>
                <w:sz w:val="22"/>
                <w:szCs w:val="22"/>
                <w:lang w:eastAsia="en-CA"/>
              </w:rPr>
            </w:pPr>
          </w:p>
        </w:tc>
        <w:tc>
          <w:tcPr>
            <w:tcW w:w="1701" w:type="dxa"/>
            <w:gridSpan w:val="2"/>
            <w:tcBorders>
              <w:top w:val="nil"/>
              <w:left w:val="nil"/>
              <w:bottom w:val="single" w:sz="8" w:space="0" w:color="5B9BD5"/>
              <w:right w:val="nil"/>
            </w:tcBorders>
            <w:shd w:val="clear" w:color="auto" w:fill="auto"/>
            <w:vAlign w:val="center"/>
            <w:hideMark/>
          </w:tcPr>
          <w:p w14:paraId="2A14EF15"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252392E6"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FCAB5D8"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Date</w:t>
            </w:r>
          </w:p>
        </w:tc>
        <w:tc>
          <w:tcPr>
            <w:tcW w:w="7492"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3EAEF1E4"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 xml:space="preserve">MINUTES FOLLOW UP </w:t>
            </w:r>
          </w:p>
        </w:tc>
        <w:tc>
          <w:tcPr>
            <w:tcW w:w="1701"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882988F"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23306FB5" w14:textId="77777777" w:rsidTr="00485AAC">
        <w:trPr>
          <w:trHeight w:val="864"/>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60C73913"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2022-11-18</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5E57E98"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Pursuant to Motion 10.2 -  Joint Committee with the Elk Ridge Utility Minutes.</w:t>
            </w:r>
            <w:r w:rsidRPr="00485AAC">
              <w:rPr>
                <w:rFonts w:eastAsia="Times New Roman" w:cstheme="minorHAnsi"/>
                <w:sz w:val="22"/>
                <w:szCs w:val="22"/>
                <w:lang w:eastAsia="en-CA"/>
              </w:rPr>
              <w:br/>
              <w:t xml:space="preserve">254-2022, the CAO advised the Utility of the appointment of  Mayor McKay, Councilor Engel and Councilor Danberg as the representative for the Resort Village. </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0366E40"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Complete</w:t>
            </w:r>
          </w:p>
        </w:tc>
      </w:tr>
      <w:tr w:rsidR="005E317A" w:rsidRPr="005E317A" w14:paraId="64F378E8"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43A4028"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10-28-2022</w:t>
            </w:r>
          </w:p>
        </w:tc>
        <w:tc>
          <w:tcPr>
            <w:tcW w:w="7492"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19BC0A5D"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Website update from council meetings - The CAO will be preparing the monthly website follow up following each Council meeting.</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DE63E5E"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Completed for Nov 10 meeting. </w:t>
            </w:r>
          </w:p>
        </w:tc>
      </w:tr>
      <w:tr w:rsidR="005E317A" w:rsidRPr="005E317A" w14:paraId="78313CA3"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6B725789"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C951B42"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1F436974" w14:textId="77777777" w:rsidR="00485AAC" w:rsidRPr="00485AAC" w:rsidRDefault="00485AAC" w:rsidP="00485AAC">
            <w:pPr>
              <w:rPr>
                <w:rFonts w:eastAsia="Times New Roman" w:cstheme="minorHAnsi"/>
                <w:sz w:val="22"/>
                <w:szCs w:val="22"/>
                <w:lang w:eastAsia="en-CA"/>
              </w:rPr>
            </w:pPr>
          </w:p>
        </w:tc>
      </w:tr>
      <w:tr w:rsidR="005E317A" w:rsidRPr="005E317A" w14:paraId="73DDF9B2"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BD71EBF"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Date</w:t>
            </w:r>
          </w:p>
        </w:tc>
        <w:tc>
          <w:tcPr>
            <w:tcW w:w="7492"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6C32993"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COMMITTEES</w:t>
            </w:r>
          </w:p>
        </w:tc>
        <w:tc>
          <w:tcPr>
            <w:tcW w:w="1701"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81EE258"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555F0678" w14:textId="77777777" w:rsidTr="00485AAC">
        <w:trPr>
          <w:trHeight w:val="1728"/>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5C1168E"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2022-09-19</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B8B06D8"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The Public Works Committee met Oct 25, 2022 to review the Winter Road Maintenance RFP results and provide a recommendation to Council for this contract.</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1F9294B1"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Decision for Winter Road Maintenance asap</w:t>
            </w:r>
          </w:p>
        </w:tc>
      </w:tr>
      <w:tr w:rsidR="005E317A" w:rsidRPr="005E317A" w14:paraId="503E25F7" w14:textId="77777777" w:rsidTr="00485AAC">
        <w:trPr>
          <w:trHeight w:val="864"/>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987FDF7"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2022-11-08</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126B470"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The Public Works Committee is meeting November 8th, 2022 to review and discuss the results of the waste and recycling RFP submissions in an effort to be able to provide a recommendation for awarding the contract or direction forward on next steps. </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34E50002"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ongoing</w:t>
            </w:r>
          </w:p>
        </w:tc>
      </w:tr>
      <w:tr w:rsidR="005E317A" w:rsidRPr="005E317A" w14:paraId="223246FF"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7B435B61" w14:textId="77777777" w:rsidR="00485AAC" w:rsidRPr="00485AAC" w:rsidRDefault="00485AAC" w:rsidP="00485AAC">
            <w:pPr>
              <w:rPr>
                <w:rFonts w:eastAsia="Times New Roman" w:cstheme="minorHAnsi"/>
                <w:sz w:val="22"/>
                <w:szCs w:val="22"/>
                <w:lang w:eastAsia="en-CA"/>
              </w:rPr>
            </w:pPr>
          </w:p>
        </w:tc>
        <w:tc>
          <w:tcPr>
            <w:tcW w:w="7492" w:type="dxa"/>
            <w:gridSpan w:val="2"/>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62159298" w14:textId="77777777" w:rsidR="00485AAC" w:rsidRPr="00485AAC" w:rsidRDefault="00485AAC" w:rsidP="00485AAC">
            <w:pPr>
              <w:rPr>
                <w:rFonts w:eastAsia="Times New Roman" w:cstheme="minorHAnsi"/>
                <w:sz w:val="22"/>
                <w:szCs w:val="22"/>
                <w:lang w:eastAsia="en-CA"/>
              </w:rPr>
            </w:pP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0A5A6871" w14:textId="77777777" w:rsidR="00485AAC" w:rsidRDefault="00485AAC" w:rsidP="00485AAC">
            <w:pPr>
              <w:rPr>
                <w:rFonts w:eastAsia="Times New Roman" w:cstheme="minorHAnsi"/>
                <w:sz w:val="22"/>
                <w:szCs w:val="22"/>
                <w:lang w:eastAsia="en-CA"/>
              </w:rPr>
            </w:pPr>
          </w:p>
          <w:p w14:paraId="30E3E970" w14:textId="77777777" w:rsidR="005E317A" w:rsidRDefault="005E317A" w:rsidP="00485AAC">
            <w:pPr>
              <w:rPr>
                <w:rFonts w:eastAsia="Times New Roman" w:cstheme="minorHAnsi"/>
                <w:sz w:val="22"/>
                <w:szCs w:val="22"/>
                <w:lang w:eastAsia="en-CA"/>
              </w:rPr>
            </w:pPr>
          </w:p>
          <w:p w14:paraId="70A5C2E2" w14:textId="01BFA9DB" w:rsidR="005E317A" w:rsidRPr="00485AAC" w:rsidRDefault="005E317A" w:rsidP="00485AAC">
            <w:pPr>
              <w:rPr>
                <w:rFonts w:eastAsia="Times New Roman" w:cstheme="minorHAnsi"/>
                <w:sz w:val="22"/>
                <w:szCs w:val="22"/>
                <w:lang w:eastAsia="en-CA"/>
              </w:rPr>
            </w:pPr>
          </w:p>
        </w:tc>
      </w:tr>
      <w:tr w:rsidR="005E317A" w:rsidRPr="005E317A" w14:paraId="27EC2E04"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3CFC140"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lastRenderedPageBreak/>
              <w:t>Date</w:t>
            </w:r>
          </w:p>
        </w:tc>
        <w:tc>
          <w:tcPr>
            <w:tcW w:w="7492"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4359642"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HIGHWAYS</w:t>
            </w:r>
          </w:p>
        </w:tc>
        <w:tc>
          <w:tcPr>
            <w:tcW w:w="1701"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66D22BEE"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36496967" w14:textId="77777777" w:rsidTr="00485AAC">
        <w:trPr>
          <w:trHeight w:val="1152"/>
        </w:trPr>
        <w:tc>
          <w:tcPr>
            <w:tcW w:w="73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2AAE2027"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2022-09-07</w:t>
            </w:r>
          </w:p>
        </w:tc>
        <w:tc>
          <w:tcPr>
            <w:tcW w:w="7492" w:type="dxa"/>
            <w:gridSpan w:val="2"/>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751443B1"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An application was sent to the Minstry for a quote for a municipal highways sign.  Response has not yet been received.  Follow up with Mike Guitard, District Operations Manager in Oct  who directed me to the appropirate person in charge of signs who is trying to track everything down for scheduling in the spring. </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2575E11A"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Follow up Dec 15, 2022</w:t>
            </w:r>
          </w:p>
        </w:tc>
      </w:tr>
      <w:tr w:rsidR="005E317A" w:rsidRPr="005E317A" w14:paraId="02A02450" w14:textId="77777777" w:rsidTr="00485AAC">
        <w:trPr>
          <w:trHeight w:val="1152"/>
        </w:trPr>
        <w:tc>
          <w:tcPr>
            <w:tcW w:w="73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95D6EC8"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2022-09-07</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06FCABE"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An application was sent to the Minstry for a quote for a municipal highways sign.  Response has not yet been received.  Follow up with Mike Guitard, District Operations Manager in Oct who directed me to the appropirate person in charge of signs who is trying to track everything down for scheduling in the spring. </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6BC1BDED"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Follow up Dec 15, 2022</w:t>
            </w:r>
          </w:p>
        </w:tc>
      </w:tr>
      <w:tr w:rsidR="005E317A" w:rsidRPr="005E317A" w14:paraId="2ACD19C8"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DDEBF7" w:fill="DDEBF7"/>
            <w:vAlign w:val="center"/>
          </w:tcPr>
          <w:p w14:paraId="549DC43D" w14:textId="77777777" w:rsidR="00485AAC" w:rsidRPr="00485AAC" w:rsidRDefault="00485AAC" w:rsidP="00485AAC">
            <w:pPr>
              <w:rPr>
                <w:rFonts w:eastAsia="Times New Roman" w:cstheme="minorHAnsi"/>
                <w:sz w:val="22"/>
                <w:szCs w:val="22"/>
                <w:lang w:eastAsia="en-CA"/>
              </w:rPr>
            </w:pPr>
          </w:p>
        </w:tc>
        <w:tc>
          <w:tcPr>
            <w:tcW w:w="7492" w:type="dxa"/>
            <w:gridSpan w:val="2"/>
            <w:tcBorders>
              <w:top w:val="single" w:sz="4" w:space="0" w:color="5B9BD5"/>
              <w:left w:val="single" w:sz="4" w:space="0" w:color="5B9BD5"/>
              <w:bottom w:val="single" w:sz="4" w:space="0" w:color="5B9BD5"/>
              <w:right w:val="single" w:sz="4" w:space="0" w:color="5B9BD5"/>
            </w:tcBorders>
            <w:shd w:val="clear" w:color="DDEBF7" w:fill="DDEBF7"/>
            <w:vAlign w:val="center"/>
          </w:tcPr>
          <w:p w14:paraId="437E3453" w14:textId="77777777" w:rsidR="00485AAC" w:rsidRPr="00485AAC" w:rsidRDefault="00485AAC" w:rsidP="00485AAC">
            <w:pPr>
              <w:rPr>
                <w:rFonts w:eastAsia="Times New Roman" w:cstheme="minorHAnsi"/>
                <w:sz w:val="22"/>
                <w:szCs w:val="22"/>
                <w:lang w:eastAsia="en-CA"/>
              </w:rPr>
            </w:pP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tcPr>
          <w:p w14:paraId="5BAA2EAA" w14:textId="77777777" w:rsidR="00485AAC" w:rsidRPr="00485AAC" w:rsidRDefault="00485AAC" w:rsidP="00485AAC">
            <w:pPr>
              <w:rPr>
                <w:rFonts w:eastAsia="Times New Roman" w:cstheme="minorHAnsi"/>
                <w:sz w:val="22"/>
                <w:szCs w:val="22"/>
                <w:lang w:eastAsia="en-CA"/>
              </w:rPr>
            </w:pPr>
          </w:p>
        </w:tc>
      </w:tr>
      <w:tr w:rsidR="005E317A" w:rsidRPr="005E317A" w14:paraId="2774621F"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580BE72"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Date</w:t>
            </w:r>
          </w:p>
        </w:tc>
        <w:tc>
          <w:tcPr>
            <w:tcW w:w="7492"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3716E1EC"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GRANT UPDATES/UPCOMING</w:t>
            </w:r>
          </w:p>
        </w:tc>
        <w:tc>
          <w:tcPr>
            <w:tcW w:w="1701"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3E5F1A8"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603123BE" w14:textId="77777777" w:rsidTr="00485AAC">
        <w:trPr>
          <w:trHeight w:val="864"/>
        </w:trPr>
        <w:tc>
          <w:tcPr>
            <w:tcW w:w="730" w:type="dxa"/>
            <w:tcBorders>
              <w:top w:val="single" w:sz="4" w:space="0" w:color="5B9BD5"/>
              <w:left w:val="single" w:sz="4" w:space="0" w:color="5B9BD5"/>
              <w:bottom w:val="single" w:sz="4" w:space="0" w:color="5B9BD5"/>
              <w:right w:val="single" w:sz="4" w:space="0" w:color="5B9BD5"/>
            </w:tcBorders>
            <w:shd w:val="clear" w:color="000000" w:fill="DDEBF7"/>
            <w:hideMark/>
          </w:tcPr>
          <w:p w14:paraId="36E4F98F"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2022-09-15</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946A291"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 xml:space="preserve">Crosby Hanna applied for the second intake for the TSS Targeted Sector Initiative Grant for their work associated with the planning partners zoning and development bylaws. This grant covers 75% of eligible costs leaving municipalities with 25%. </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75D75051"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Awaiting to hear if application was successful.</w:t>
            </w:r>
          </w:p>
        </w:tc>
      </w:tr>
      <w:tr w:rsidR="005E317A" w:rsidRPr="005E317A" w14:paraId="56FF321D" w14:textId="77777777" w:rsidTr="00485AAC">
        <w:trPr>
          <w:trHeight w:val="576"/>
        </w:trPr>
        <w:tc>
          <w:tcPr>
            <w:tcW w:w="730" w:type="dxa"/>
            <w:tcBorders>
              <w:top w:val="single" w:sz="4" w:space="0" w:color="5B9BD5"/>
              <w:left w:val="single" w:sz="4" w:space="0" w:color="5B9BD5"/>
              <w:bottom w:val="single" w:sz="4" w:space="0" w:color="5B9BD5"/>
              <w:right w:val="single" w:sz="4" w:space="0" w:color="5B9BD5"/>
            </w:tcBorders>
            <w:shd w:val="clear" w:color="auto" w:fill="auto"/>
            <w:hideMark/>
          </w:tcPr>
          <w:p w14:paraId="583514A7"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2022-11-20</w:t>
            </w:r>
          </w:p>
        </w:tc>
        <w:tc>
          <w:tcPr>
            <w:tcW w:w="7492"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07662256"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Received updated facebook posts and posters to advertise a community engagement presentation that Wallace insights is managing for the new bylaw development</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744004A5"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2023 bylaw completion.</w:t>
            </w:r>
          </w:p>
        </w:tc>
      </w:tr>
      <w:tr w:rsidR="005E317A" w:rsidRPr="005E317A" w14:paraId="4A3D2FF9" w14:textId="77777777" w:rsidTr="00485AAC">
        <w:trPr>
          <w:trHeight w:val="300"/>
        </w:trPr>
        <w:tc>
          <w:tcPr>
            <w:tcW w:w="730"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6D24B488" w14:textId="44B66EBA" w:rsidR="00485AAC" w:rsidRPr="00485AAC" w:rsidRDefault="007F272B" w:rsidP="00485AAC">
            <w:pPr>
              <w:rPr>
                <w:rFonts w:eastAsia="Times New Roman" w:cstheme="minorHAnsi"/>
                <w:b/>
                <w:bCs/>
                <w:sz w:val="22"/>
                <w:szCs w:val="22"/>
                <w:u w:val="single"/>
                <w:lang w:eastAsia="en-CA"/>
              </w:rPr>
            </w:pPr>
            <w:r>
              <w:rPr>
                <w:rFonts w:eastAsia="Times New Roman" w:cstheme="minorHAnsi"/>
                <w:b/>
                <w:bCs/>
                <w:sz w:val="22"/>
                <w:szCs w:val="22"/>
                <w:u w:val="single"/>
                <w:lang w:eastAsia="en-CA"/>
              </w:rPr>
              <w:t>1</w:t>
            </w:r>
            <w:r w:rsidR="00485AAC" w:rsidRPr="00485AAC">
              <w:rPr>
                <w:rFonts w:eastAsia="Times New Roman" w:cstheme="minorHAnsi"/>
                <w:b/>
                <w:bCs/>
                <w:sz w:val="22"/>
                <w:szCs w:val="22"/>
                <w:u w:val="single"/>
                <w:lang w:eastAsia="en-CA"/>
              </w:rPr>
              <w:t>Date</w:t>
            </w:r>
          </w:p>
        </w:tc>
        <w:tc>
          <w:tcPr>
            <w:tcW w:w="7492" w:type="dxa"/>
            <w:gridSpan w:val="2"/>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342EBAD2"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LEGISLATIVE REQUIREMENTS</w:t>
            </w:r>
          </w:p>
        </w:tc>
        <w:tc>
          <w:tcPr>
            <w:tcW w:w="1701" w:type="dxa"/>
            <w:gridSpan w:val="2"/>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7FC1D60A"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5251E1A0" w14:textId="77777777" w:rsidTr="00485AAC">
        <w:trPr>
          <w:trHeight w:val="2592"/>
        </w:trPr>
        <w:tc>
          <w:tcPr>
            <w:tcW w:w="73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2866447E"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2022-09-15</w:t>
            </w:r>
          </w:p>
        </w:tc>
        <w:tc>
          <w:tcPr>
            <w:tcW w:w="7492" w:type="dxa"/>
            <w:gridSpan w:val="2"/>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765E51DD"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The municipality is required to adopt out own new bylaws to replace the District of Lakeland Bylaws within one year, the only exception are the Zoning bylaw and Official Community Plan for which a two year timeline has been granted.  The Resort Village Council has reviewed and replaced nearly all of the bylaws from the District of Lakeland.  One bylaw left is a bylaw to rescind irrelevant or unneeded bylaws.  The Official Community Plan and Zoning Bylaw are being drafted in conjunction with Crosby Hannah and Wallace Insights being funding with contributions obtained in partnership with the North  Central Lakeland District Planning Commission.  These bylaws are anticipated to be completed prior to the end of 2023.</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1B777F0D"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31-Dec-23</w:t>
            </w:r>
          </w:p>
        </w:tc>
      </w:tr>
      <w:tr w:rsidR="005E317A" w:rsidRPr="005E317A" w14:paraId="0B6E1D3E"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FDB3D8F" w14:textId="77777777" w:rsidR="00485AAC" w:rsidRPr="00485AAC" w:rsidRDefault="00485AAC" w:rsidP="00485AAC">
            <w:pPr>
              <w:rPr>
                <w:rFonts w:eastAsia="Times New Roman" w:cstheme="minorHAnsi"/>
                <w:sz w:val="22"/>
                <w:szCs w:val="22"/>
                <w:lang w:eastAsia="en-CA"/>
              </w:rPr>
            </w:pPr>
          </w:p>
        </w:tc>
        <w:tc>
          <w:tcPr>
            <w:tcW w:w="7492"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8D591C2" w14:textId="77777777" w:rsidR="00485AAC" w:rsidRPr="00485AAC" w:rsidRDefault="00485AAC" w:rsidP="00485AAC">
            <w:pPr>
              <w:rPr>
                <w:rFonts w:eastAsia="Times New Roman" w:cstheme="minorHAnsi"/>
                <w:sz w:val="22"/>
                <w:szCs w:val="22"/>
                <w:lang w:eastAsia="en-CA"/>
              </w:rPr>
            </w:pP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4458E3A" w14:textId="77777777" w:rsidR="00485AAC" w:rsidRPr="00485AAC" w:rsidRDefault="00485AAC" w:rsidP="00485AAC">
            <w:pPr>
              <w:rPr>
                <w:rFonts w:eastAsia="Times New Roman" w:cstheme="minorHAnsi"/>
                <w:sz w:val="22"/>
                <w:szCs w:val="22"/>
                <w:lang w:eastAsia="en-CA"/>
              </w:rPr>
            </w:pPr>
          </w:p>
        </w:tc>
      </w:tr>
      <w:tr w:rsidR="005E317A" w:rsidRPr="005E317A" w14:paraId="6951B2D6"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1A6482A8"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Date</w:t>
            </w:r>
          </w:p>
        </w:tc>
        <w:tc>
          <w:tcPr>
            <w:tcW w:w="7492" w:type="dxa"/>
            <w:gridSpan w:val="2"/>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1CF5242D"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PUBLIC WORKS</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03798E38"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084B12F2" w14:textId="77777777" w:rsidTr="005E317A">
        <w:trPr>
          <w:trHeight w:val="1769"/>
        </w:trPr>
        <w:tc>
          <w:tcPr>
            <w:tcW w:w="73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E46BA4B"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2022-11-22</w:t>
            </w:r>
          </w:p>
        </w:tc>
        <w:tc>
          <w:tcPr>
            <w:tcW w:w="7492"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A65C76E"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The CAO has advised both bidders for the waste and recycling contracts of the outcome of the contracts.  The Greenland Waste bins are nearing completion and will be ready soon for installation.  To create minimal disruption for the public, Dec 30 the Loraas bins will be removed in the am with the Greenland bins being replaced in the afternoon of that same day.</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2DA0AE4A"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30-Dec-22</w:t>
            </w:r>
          </w:p>
        </w:tc>
      </w:tr>
      <w:tr w:rsidR="005E317A" w:rsidRPr="005E317A" w14:paraId="58054151" w14:textId="77777777" w:rsidTr="00485AAC">
        <w:trPr>
          <w:trHeight w:val="348"/>
        </w:trPr>
        <w:tc>
          <w:tcPr>
            <w:tcW w:w="73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3227B05" w14:textId="77777777" w:rsidR="00485AAC" w:rsidRPr="00485AAC" w:rsidRDefault="00485AAC" w:rsidP="00485AAC">
            <w:pPr>
              <w:jc w:val="right"/>
              <w:rPr>
                <w:rFonts w:eastAsia="Times New Roman" w:cstheme="minorHAnsi"/>
                <w:sz w:val="22"/>
                <w:szCs w:val="22"/>
                <w:lang w:eastAsia="en-CA"/>
              </w:rPr>
            </w:pPr>
          </w:p>
        </w:tc>
        <w:tc>
          <w:tcPr>
            <w:tcW w:w="7492" w:type="dxa"/>
            <w:gridSpan w:val="2"/>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1CD655FF" w14:textId="77777777" w:rsidR="00485AAC" w:rsidRPr="00485AAC" w:rsidRDefault="00485AAC" w:rsidP="00485AAC">
            <w:pPr>
              <w:rPr>
                <w:rFonts w:eastAsia="Times New Roman" w:cstheme="minorHAnsi"/>
                <w:sz w:val="22"/>
                <w:szCs w:val="22"/>
                <w:lang w:eastAsia="en-CA"/>
              </w:rPr>
            </w:pP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5ADCFAE" w14:textId="77777777" w:rsidR="00485AAC" w:rsidRPr="00485AAC" w:rsidRDefault="00485AAC" w:rsidP="00485AAC">
            <w:pPr>
              <w:rPr>
                <w:rFonts w:eastAsia="Times New Roman" w:cstheme="minorHAnsi"/>
                <w:sz w:val="22"/>
                <w:szCs w:val="22"/>
                <w:lang w:eastAsia="en-CA"/>
              </w:rPr>
            </w:pPr>
          </w:p>
        </w:tc>
      </w:tr>
      <w:tr w:rsidR="005E317A" w:rsidRPr="005E317A" w14:paraId="4B7E3C25" w14:textId="77777777" w:rsidTr="00485AAC">
        <w:trPr>
          <w:trHeight w:val="300"/>
        </w:trPr>
        <w:tc>
          <w:tcPr>
            <w:tcW w:w="73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CA7AAF9"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Date</w:t>
            </w:r>
          </w:p>
        </w:tc>
        <w:tc>
          <w:tcPr>
            <w:tcW w:w="7492"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2756F78A"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BYLAWS/POLICIES</w:t>
            </w:r>
          </w:p>
        </w:tc>
        <w:tc>
          <w:tcPr>
            <w:tcW w:w="1701" w:type="dxa"/>
            <w:gridSpan w:val="2"/>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E631DE2" w14:textId="77777777" w:rsidR="00485AAC" w:rsidRPr="00485AAC" w:rsidRDefault="00485AAC" w:rsidP="00485AAC">
            <w:pPr>
              <w:rPr>
                <w:rFonts w:eastAsia="Times New Roman" w:cstheme="minorHAnsi"/>
                <w:b/>
                <w:bCs/>
                <w:sz w:val="22"/>
                <w:szCs w:val="22"/>
                <w:u w:val="single"/>
                <w:lang w:eastAsia="en-CA"/>
              </w:rPr>
            </w:pPr>
            <w:r w:rsidRPr="00485AAC">
              <w:rPr>
                <w:rFonts w:eastAsia="Times New Roman" w:cstheme="minorHAnsi"/>
                <w:b/>
                <w:bCs/>
                <w:sz w:val="22"/>
                <w:szCs w:val="22"/>
                <w:u w:val="single"/>
                <w:lang w:eastAsia="en-CA"/>
              </w:rPr>
              <w:t>Target</w:t>
            </w:r>
          </w:p>
        </w:tc>
      </w:tr>
      <w:tr w:rsidR="005E317A" w:rsidRPr="005E317A" w14:paraId="1E18D123"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auto" w:fill="auto"/>
            <w:hideMark/>
          </w:tcPr>
          <w:p w14:paraId="342C562F"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2022-09-01</w:t>
            </w:r>
          </w:p>
        </w:tc>
        <w:tc>
          <w:tcPr>
            <w:tcW w:w="7492"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23F305C5"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Expenditure Bylaw/Policy - Draft sent to Mayor for review.</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3D310EFD"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Nov 29, 2022 agenda</w:t>
            </w:r>
          </w:p>
        </w:tc>
      </w:tr>
      <w:tr w:rsidR="005E317A" w:rsidRPr="005E317A" w14:paraId="4FF99516"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000000" w:fill="DDEBF7"/>
            <w:hideMark/>
          </w:tcPr>
          <w:p w14:paraId="391BDB4C"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2022-10-01</w:t>
            </w:r>
          </w:p>
        </w:tc>
        <w:tc>
          <w:tcPr>
            <w:tcW w:w="7492" w:type="dxa"/>
            <w:gridSpan w:val="2"/>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CB8B332"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Zoning and DOCP - Crosby Hannah engaged to redraft</w:t>
            </w:r>
          </w:p>
        </w:tc>
        <w:tc>
          <w:tcPr>
            <w:tcW w:w="1701" w:type="dxa"/>
            <w:gridSpan w:val="2"/>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54BF7508" w14:textId="77777777" w:rsidR="00485AAC" w:rsidRPr="00485AAC" w:rsidRDefault="00485AAC" w:rsidP="00485AAC">
            <w:pPr>
              <w:jc w:val="right"/>
              <w:rPr>
                <w:rFonts w:eastAsia="Times New Roman" w:cstheme="minorHAnsi"/>
                <w:sz w:val="22"/>
                <w:szCs w:val="22"/>
                <w:lang w:eastAsia="en-CA"/>
              </w:rPr>
            </w:pPr>
            <w:r w:rsidRPr="00485AAC">
              <w:rPr>
                <w:rFonts w:eastAsia="Times New Roman" w:cstheme="minorHAnsi"/>
                <w:sz w:val="22"/>
                <w:szCs w:val="22"/>
                <w:lang w:eastAsia="en-CA"/>
              </w:rPr>
              <w:t>31-Dec-23</w:t>
            </w:r>
          </w:p>
        </w:tc>
      </w:tr>
      <w:tr w:rsidR="005E317A" w:rsidRPr="005E317A" w14:paraId="5C0B52CB" w14:textId="77777777" w:rsidTr="00485AAC">
        <w:trPr>
          <w:trHeight w:val="288"/>
        </w:trPr>
        <w:tc>
          <w:tcPr>
            <w:tcW w:w="730" w:type="dxa"/>
            <w:tcBorders>
              <w:top w:val="single" w:sz="4" w:space="0" w:color="5B9BD5"/>
              <w:left w:val="single" w:sz="4" w:space="0" w:color="5B9BD5"/>
              <w:bottom w:val="single" w:sz="4" w:space="0" w:color="5B9BD5"/>
              <w:right w:val="single" w:sz="4" w:space="0" w:color="5B9BD5"/>
            </w:tcBorders>
            <w:shd w:val="clear" w:color="auto" w:fill="auto"/>
            <w:hideMark/>
          </w:tcPr>
          <w:p w14:paraId="34D95D63" w14:textId="77777777" w:rsidR="00485AAC" w:rsidRPr="00485AAC" w:rsidRDefault="00485AAC" w:rsidP="00485AAC">
            <w:pPr>
              <w:jc w:val="right"/>
              <w:rPr>
                <w:rFonts w:eastAsia="Times New Roman" w:cstheme="minorHAnsi"/>
                <w:sz w:val="22"/>
                <w:szCs w:val="22"/>
                <w:lang w:eastAsia="en-CA"/>
              </w:rPr>
            </w:pPr>
          </w:p>
        </w:tc>
        <w:tc>
          <w:tcPr>
            <w:tcW w:w="7492"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1E06420"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Bylaw to Rescind Lakeland Bylaws</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686DEC33" w14:textId="77777777" w:rsidR="00485AAC" w:rsidRPr="00485AAC" w:rsidRDefault="00485AAC" w:rsidP="00485AAC">
            <w:pPr>
              <w:rPr>
                <w:rFonts w:eastAsia="Times New Roman" w:cstheme="minorHAnsi"/>
                <w:sz w:val="22"/>
                <w:szCs w:val="22"/>
                <w:lang w:eastAsia="en-CA"/>
              </w:rPr>
            </w:pPr>
            <w:r w:rsidRPr="00485AAC">
              <w:rPr>
                <w:rFonts w:eastAsia="Times New Roman" w:cstheme="minorHAnsi"/>
                <w:sz w:val="22"/>
                <w:szCs w:val="22"/>
                <w:lang w:eastAsia="en-CA"/>
              </w:rPr>
              <w:t>Nov 29, 2022 agenda</w:t>
            </w:r>
          </w:p>
        </w:tc>
      </w:tr>
    </w:tbl>
    <w:p w14:paraId="22F6D58F" w14:textId="04337B1C" w:rsidR="00F8482E" w:rsidRPr="005E317A" w:rsidRDefault="00DE3DB5" w:rsidP="00485AAC">
      <w:pPr>
        <w:spacing w:line="360" w:lineRule="auto"/>
        <w:ind w:left="283"/>
        <w:jc w:val="center"/>
      </w:pPr>
      <w:r w:rsidRPr="005E317A">
        <w:br w:type="page"/>
      </w:r>
      <w:bookmarkStart w:id="4" w:name="_Hlk93236557"/>
      <w:r w:rsidR="00F8482E" w:rsidRPr="005E317A">
        <w:rPr>
          <w:b/>
          <w:sz w:val="40"/>
          <w:szCs w:val="40"/>
        </w:rPr>
        <w:lastRenderedPageBreak/>
        <w:t>DECISION ITEM</w:t>
      </w:r>
    </w:p>
    <w:p w14:paraId="726B9EAC" w14:textId="77777777" w:rsidR="00F8482E" w:rsidRPr="005E317A" w:rsidRDefault="00F8482E" w:rsidP="00F8482E">
      <w:pPr>
        <w:contextualSpacing/>
        <w:jc w:val="center"/>
      </w:pPr>
    </w:p>
    <w:tbl>
      <w:tblPr>
        <w:tblStyle w:val="TableGrid"/>
        <w:tblW w:w="0" w:type="auto"/>
        <w:jc w:val="center"/>
        <w:tblLook w:val="04A0" w:firstRow="1" w:lastRow="0" w:firstColumn="1" w:lastColumn="0" w:noHBand="0" w:noVBand="1"/>
      </w:tblPr>
      <w:tblGrid>
        <w:gridCol w:w="3325"/>
        <w:gridCol w:w="4024"/>
      </w:tblGrid>
      <w:tr w:rsidR="005E317A" w:rsidRPr="005E317A" w14:paraId="0767EC0C" w14:textId="77777777" w:rsidTr="00F97ED7">
        <w:trPr>
          <w:jc w:val="center"/>
        </w:trPr>
        <w:tc>
          <w:tcPr>
            <w:tcW w:w="3325" w:type="dxa"/>
            <w:shd w:val="clear" w:color="auto" w:fill="FFF2CC" w:themeFill="accent4" w:themeFillTint="33"/>
          </w:tcPr>
          <w:p w14:paraId="25B31084" w14:textId="77777777" w:rsidR="00F8482E" w:rsidRPr="005E317A" w:rsidRDefault="00F8482E" w:rsidP="00F97ED7">
            <w:pPr>
              <w:contextualSpacing/>
              <w:rPr>
                <w:b/>
              </w:rPr>
            </w:pPr>
            <w:r w:rsidRPr="005E317A">
              <w:rPr>
                <w:b/>
              </w:rPr>
              <w:t>Subject</w:t>
            </w:r>
          </w:p>
        </w:tc>
        <w:tc>
          <w:tcPr>
            <w:tcW w:w="4024" w:type="dxa"/>
          </w:tcPr>
          <w:p w14:paraId="618D5E4F" w14:textId="77777777" w:rsidR="00F8482E" w:rsidRPr="005E317A" w:rsidRDefault="00F8482E" w:rsidP="00F97ED7">
            <w:pPr>
              <w:contextualSpacing/>
            </w:pPr>
            <w:r w:rsidRPr="005E317A">
              <w:t>2023 Meeting Dates</w:t>
            </w:r>
          </w:p>
        </w:tc>
      </w:tr>
      <w:tr w:rsidR="005E317A" w:rsidRPr="005E317A" w14:paraId="191C267E" w14:textId="77777777" w:rsidTr="00F97ED7">
        <w:trPr>
          <w:jc w:val="center"/>
        </w:trPr>
        <w:tc>
          <w:tcPr>
            <w:tcW w:w="3325" w:type="dxa"/>
            <w:shd w:val="clear" w:color="auto" w:fill="FFF2CC" w:themeFill="accent4" w:themeFillTint="33"/>
          </w:tcPr>
          <w:p w14:paraId="38D738B0" w14:textId="77777777" w:rsidR="00F8482E" w:rsidRPr="005E317A" w:rsidRDefault="00F8482E" w:rsidP="00F97ED7">
            <w:pPr>
              <w:contextualSpacing/>
              <w:rPr>
                <w:b/>
              </w:rPr>
            </w:pPr>
            <w:r w:rsidRPr="005E317A">
              <w:rPr>
                <w:b/>
              </w:rPr>
              <w:t>Council Meeting Date Presented:</w:t>
            </w:r>
          </w:p>
        </w:tc>
        <w:tc>
          <w:tcPr>
            <w:tcW w:w="4024" w:type="dxa"/>
          </w:tcPr>
          <w:p w14:paraId="33A697D9" w14:textId="77777777" w:rsidR="00F8482E" w:rsidRPr="005E317A" w:rsidRDefault="00F8482E" w:rsidP="00F97ED7">
            <w:pPr>
              <w:contextualSpacing/>
            </w:pPr>
            <w:r w:rsidRPr="005E317A">
              <w:t>November 18, 2022</w:t>
            </w:r>
          </w:p>
        </w:tc>
      </w:tr>
      <w:tr w:rsidR="005E317A" w:rsidRPr="005E317A" w14:paraId="2D3C880E" w14:textId="77777777" w:rsidTr="00F97ED7">
        <w:trPr>
          <w:jc w:val="center"/>
        </w:trPr>
        <w:tc>
          <w:tcPr>
            <w:tcW w:w="3325" w:type="dxa"/>
            <w:shd w:val="clear" w:color="auto" w:fill="FFF2CC" w:themeFill="accent4" w:themeFillTint="33"/>
          </w:tcPr>
          <w:p w14:paraId="67FD6E43" w14:textId="77777777" w:rsidR="00F8482E" w:rsidRPr="005E317A" w:rsidRDefault="00F8482E" w:rsidP="00F97ED7">
            <w:pPr>
              <w:contextualSpacing/>
              <w:rPr>
                <w:b/>
              </w:rPr>
            </w:pPr>
            <w:r w:rsidRPr="005E317A">
              <w:rPr>
                <w:b/>
              </w:rPr>
              <w:t>Agenda Item:</w:t>
            </w:r>
          </w:p>
        </w:tc>
        <w:tc>
          <w:tcPr>
            <w:tcW w:w="4024" w:type="dxa"/>
          </w:tcPr>
          <w:p w14:paraId="007BECEA" w14:textId="396A4743" w:rsidR="00F8482E" w:rsidRPr="005E317A" w:rsidRDefault="00E47EDA" w:rsidP="00F97ED7">
            <w:pPr>
              <w:contextualSpacing/>
            </w:pPr>
            <w:r w:rsidRPr="005E317A">
              <w:t>11.2</w:t>
            </w:r>
          </w:p>
        </w:tc>
      </w:tr>
      <w:tr w:rsidR="005E317A" w:rsidRPr="005E317A" w14:paraId="01C57EA7" w14:textId="77777777" w:rsidTr="00F97ED7">
        <w:trPr>
          <w:jc w:val="center"/>
        </w:trPr>
        <w:tc>
          <w:tcPr>
            <w:tcW w:w="3325" w:type="dxa"/>
            <w:shd w:val="clear" w:color="auto" w:fill="FFF2CC" w:themeFill="accent4" w:themeFillTint="33"/>
          </w:tcPr>
          <w:p w14:paraId="063C39A9" w14:textId="77777777" w:rsidR="00F8482E" w:rsidRPr="005E317A" w:rsidRDefault="00F8482E" w:rsidP="00F97ED7">
            <w:pPr>
              <w:contextualSpacing/>
              <w:rPr>
                <w:b/>
              </w:rPr>
            </w:pPr>
            <w:r w:rsidRPr="005E317A">
              <w:rPr>
                <w:b/>
              </w:rPr>
              <w:t>Prepared By:</w:t>
            </w:r>
          </w:p>
        </w:tc>
        <w:tc>
          <w:tcPr>
            <w:tcW w:w="4024" w:type="dxa"/>
          </w:tcPr>
          <w:p w14:paraId="4F7CCCB1" w14:textId="77777777" w:rsidR="00F8482E" w:rsidRPr="005E317A" w:rsidRDefault="00F8482E" w:rsidP="00F97ED7">
            <w:pPr>
              <w:contextualSpacing/>
            </w:pPr>
            <w:r w:rsidRPr="005E317A">
              <w:t>Heather Scott CAO</w:t>
            </w:r>
          </w:p>
        </w:tc>
      </w:tr>
    </w:tbl>
    <w:p w14:paraId="10988E75" w14:textId="77777777" w:rsidR="00F8482E" w:rsidRPr="005E317A" w:rsidRDefault="00F8482E" w:rsidP="00F8482E">
      <w:pPr>
        <w:contextualSpacing/>
      </w:pPr>
    </w:p>
    <w:tbl>
      <w:tblPr>
        <w:tblStyle w:val="TableGrid"/>
        <w:tblW w:w="0" w:type="auto"/>
        <w:jc w:val="center"/>
        <w:tblLook w:val="04A0" w:firstRow="1" w:lastRow="0" w:firstColumn="1" w:lastColumn="0" w:noHBand="0" w:noVBand="1"/>
      </w:tblPr>
      <w:tblGrid>
        <w:gridCol w:w="9350"/>
      </w:tblGrid>
      <w:tr w:rsidR="005E317A" w:rsidRPr="005E317A" w14:paraId="6C81F51E" w14:textId="77777777" w:rsidTr="00F97ED7">
        <w:trPr>
          <w:trHeight w:val="2366"/>
          <w:jc w:val="center"/>
        </w:trPr>
        <w:tc>
          <w:tcPr>
            <w:tcW w:w="9350" w:type="dxa"/>
          </w:tcPr>
          <w:p w14:paraId="479DE46A" w14:textId="77777777" w:rsidR="00F8482E" w:rsidRPr="005E317A" w:rsidRDefault="00F8482E" w:rsidP="00F97ED7">
            <w:pPr>
              <w:contextualSpacing/>
              <w:rPr>
                <w:bCs/>
              </w:rPr>
            </w:pPr>
            <w:r w:rsidRPr="005E317A">
              <w:rPr>
                <w:bCs/>
              </w:rPr>
              <w:t>BACKGROUND:</w:t>
            </w:r>
          </w:p>
          <w:p w14:paraId="0F50930C" w14:textId="77777777" w:rsidR="00F8482E" w:rsidRPr="005E317A" w:rsidRDefault="00F8482E" w:rsidP="00F8482E">
            <w:pPr>
              <w:pStyle w:val="ListParagraph"/>
              <w:numPr>
                <w:ilvl w:val="0"/>
                <w:numId w:val="43"/>
              </w:numPr>
              <w:autoSpaceDE w:val="0"/>
              <w:autoSpaceDN w:val="0"/>
              <w:adjustRightInd w:val="0"/>
              <w:rPr>
                <w:rFonts w:cstheme="minorHAnsi"/>
                <w:bCs/>
                <w:sz w:val="24"/>
                <w:szCs w:val="24"/>
              </w:rPr>
            </w:pPr>
            <w:r w:rsidRPr="005E317A">
              <w:rPr>
                <w:rFonts w:eastAsia="Times New Roman" w:cstheme="minorHAnsi"/>
                <w:bCs/>
                <w:sz w:val="24"/>
                <w:szCs w:val="24"/>
                <w:lang w:eastAsia="en-CA"/>
              </w:rPr>
              <w:t xml:space="preserve">Pursuant to S. </w:t>
            </w:r>
            <w:r w:rsidRPr="005E317A">
              <w:rPr>
                <w:rFonts w:cstheme="minorHAnsi"/>
                <w:bCs/>
                <w:sz w:val="24"/>
                <w:szCs w:val="24"/>
              </w:rPr>
              <w:t>122(1)  of the Municipalities Act, A council may decide to hold regularly scheduled council or council committee meetings on specified dates, times and places.</w:t>
            </w:r>
          </w:p>
          <w:p w14:paraId="2125F35A" w14:textId="77777777" w:rsidR="00F8482E" w:rsidRPr="005E317A" w:rsidRDefault="00F8482E" w:rsidP="00F8482E">
            <w:pPr>
              <w:pStyle w:val="ListParagraph"/>
              <w:numPr>
                <w:ilvl w:val="0"/>
                <w:numId w:val="43"/>
              </w:numPr>
              <w:autoSpaceDE w:val="0"/>
              <w:autoSpaceDN w:val="0"/>
              <w:adjustRightInd w:val="0"/>
              <w:rPr>
                <w:rFonts w:cstheme="minorHAnsi"/>
                <w:bCs/>
                <w:i/>
                <w:iCs/>
                <w:sz w:val="24"/>
                <w:szCs w:val="24"/>
              </w:rPr>
            </w:pPr>
            <w:r w:rsidRPr="005E317A">
              <w:rPr>
                <w:rFonts w:cstheme="minorHAnsi"/>
                <w:bCs/>
                <w:sz w:val="24"/>
                <w:szCs w:val="24"/>
                <w:lang w:eastAsia="en-CA"/>
              </w:rPr>
              <w:t xml:space="preserve"> 6.1 The Elk Ridge Procedure Bylaw S. 6.1 states: </w:t>
            </w:r>
            <w:r w:rsidRPr="005E317A">
              <w:rPr>
                <w:rFonts w:cstheme="minorHAnsi"/>
                <w:bCs/>
                <w:i/>
                <w:iCs/>
                <w:sz w:val="24"/>
                <w:szCs w:val="24"/>
                <w:lang w:eastAsia="en-CA"/>
              </w:rPr>
              <w:t>“</w:t>
            </w:r>
            <w:r w:rsidRPr="005E317A">
              <w:rPr>
                <w:rFonts w:cstheme="minorHAnsi"/>
                <w:bCs/>
                <w:i/>
                <w:iCs/>
                <w:sz w:val="24"/>
                <w:szCs w:val="24"/>
              </w:rPr>
              <w:t xml:space="preserve">Regular meetings of Council shall be </w:t>
            </w:r>
          </w:p>
          <w:p w14:paraId="47F57BD1" w14:textId="77777777" w:rsidR="00F8482E" w:rsidRPr="005E317A" w:rsidRDefault="00F8482E" w:rsidP="00F97ED7">
            <w:pPr>
              <w:pStyle w:val="Standard"/>
              <w:tabs>
                <w:tab w:val="left" w:pos="1800"/>
              </w:tabs>
              <w:spacing w:line="276" w:lineRule="auto"/>
              <w:ind w:left="360"/>
              <w:rPr>
                <w:rFonts w:asciiTheme="minorHAnsi" w:hAnsiTheme="minorHAnsi" w:cstheme="minorHAnsi"/>
                <w:bCs/>
                <w:i/>
                <w:iCs/>
                <w:sz w:val="24"/>
                <w:szCs w:val="24"/>
              </w:rPr>
            </w:pPr>
            <w:r w:rsidRPr="005E317A">
              <w:rPr>
                <w:rFonts w:asciiTheme="minorHAnsi" w:hAnsiTheme="minorHAnsi" w:cstheme="minorHAnsi"/>
                <w:bCs/>
                <w:i/>
                <w:iCs/>
                <w:sz w:val="24"/>
                <w:szCs w:val="24"/>
              </w:rPr>
              <w:t xml:space="preserve">       held on the second Tuesday of each month commencing at 3:00 pm.” </w:t>
            </w:r>
          </w:p>
          <w:p w14:paraId="2F9BDCA4" w14:textId="77777777" w:rsidR="00F8482E" w:rsidRPr="005E317A" w:rsidRDefault="00F8482E" w:rsidP="00F8482E">
            <w:pPr>
              <w:pStyle w:val="Standard"/>
              <w:numPr>
                <w:ilvl w:val="0"/>
                <w:numId w:val="43"/>
              </w:numPr>
              <w:tabs>
                <w:tab w:val="left" w:pos="1800"/>
              </w:tabs>
              <w:spacing w:line="276" w:lineRule="auto"/>
              <w:rPr>
                <w:rFonts w:asciiTheme="minorHAnsi" w:hAnsiTheme="minorHAnsi" w:cstheme="minorHAnsi"/>
                <w:bCs/>
                <w:sz w:val="24"/>
                <w:szCs w:val="24"/>
              </w:rPr>
            </w:pPr>
            <w:r w:rsidRPr="005E317A">
              <w:rPr>
                <w:rFonts w:asciiTheme="minorHAnsi" w:hAnsiTheme="minorHAnsi" w:cstheme="minorHAnsi"/>
                <w:bCs/>
                <w:sz w:val="24"/>
                <w:szCs w:val="24"/>
              </w:rPr>
              <w:t>Alternatively, Section 6.2 allows for alternate meeting dates:</w:t>
            </w:r>
          </w:p>
          <w:p w14:paraId="096C3FA5" w14:textId="77777777" w:rsidR="00F8482E" w:rsidRPr="005E317A" w:rsidRDefault="00F8482E" w:rsidP="00F97ED7">
            <w:pPr>
              <w:pStyle w:val="Standard"/>
              <w:tabs>
                <w:tab w:val="left" w:pos="1800"/>
              </w:tabs>
              <w:ind w:left="720"/>
              <w:rPr>
                <w:rFonts w:asciiTheme="minorHAnsi" w:hAnsiTheme="minorHAnsi" w:cstheme="minorHAnsi"/>
                <w:bCs/>
                <w:i/>
                <w:iCs/>
                <w:sz w:val="24"/>
                <w:szCs w:val="24"/>
              </w:rPr>
            </w:pPr>
            <w:r w:rsidRPr="005E317A">
              <w:rPr>
                <w:rFonts w:asciiTheme="minorHAnsi" w:hAnsiTheme="minorHAnsi" w:cstheme="minorHAnsi"/>
                <w:bCs/>
                <w:i/>
                <w:iCs/>
                <w:sz w:val="24"/>
                <w:szCs w:val="24"/>
              </w:rPr>
              <w:t>6.2.  Annually the Administrator shall submit a regular schedule of Council meetings to Council for approval as set out in subsection 6.1, or may recommend alternate meeting dates.</w:t>
            </w:r>
          </w:p>
          <w:p w14:paraId="18D25C09" w14:textId="77777777" w:rsidR="00F8482E" w:rsidRPr="005E317A" w:rsidRDefault="00F8482E" w:rsidP="00F8482E">
            <w:pPr>
              <w:pStyle w:val="Standard"/>
              <w:numPr>
                <w:ilvl w:val="0"/>
                <w:numId w:val="43"/>
              </w:numPr>
              <w:tabs>
                <w:tab w:val="left" w:pos="1800"/>
              </w:tabs>
              <w:rPr>
                <w:rFonts w:asciiTheme="minorHAnsi" w:hAnsiTheme="minorHAnsi" w:cstheme="minorHAnsi"/>
                <w:bCs/>
                <w:i/>
                <w:iCs/>
                <w:sz w:val="24"/>
                <w:szCs w:val="24"/>
              </w:rPr>
            </w:pPr>
            <w:r w:rsidRPr="005E317A">
              <w:rPr>
                <w:rFonts w:asciiTheme="minorHAnsi" w:hAnsiTheme="minorHAnsi" w:cstheme="minorHAnsi"/>
                <w:bCs/>
                <w:sz w:val="24"/>
                <w:szCs w:val="24"/>
                <w:lang w:eastAsia="en-CA"/>
              </w:rPr>
              <w:t>The purpose of setting specific dates ahead of time is to give advanced notice to the public as well as negate the necessity to post notice of each meeting in advance.</w:t>
            </w:r>
          </w:p>
          <w:p w14:paraId="5921767F" w14:textId="77777777" w:rsidR="00F8482E" w:rsidRPr="005E317A" w:rsidRDefault="00F8482E" w:rsidP="00F8482E">
            <w:pPr>
              <w:pStyle w:val="ListParagraph"/>
              <w:numPr>
                <w:ilvl w:val="0"/>
                <w:numId w:val="43"/>
              </w:numPr>
              <w:shd w:val="clear" w:color="auto" w:fill="FFFFFF"/>
              <w:spacing w:before="100" w:beforeAutospacing="1" w:after="100" w:afterAutospacing="1"/>
              <w:rPr>
                <w:rFonts w:eastAsia="Times New Roman" w:cstheme="minorHAnsi"/>
                <w:bCs/>
                <w:sz w:val="24"/>
                <w:szCs w:val="24"/>
                <w:lang w:eastAsia="en-CA"/>
              </w:rPr>
            </w:pPr>
            <w:r w:rsidRPr="005E317A">
              <w:rPr>
                <w:rFonts w:eastAsia="Times New Roman" w:cstheme="minorHAnsi"/>
                <w:bCs/>
                <w:sz w:val="24"/>
                <w:szCs w:val="24"/>
                <w:lang w:eastAsia="en-CA"/>
              </w:rPr>
              <w:t xml:space="preserve">Council has indicated that it would provide more time for agenda preparation to set future meeting dates for the third week of each month rather than the second. </w:t>
            </w:r>
          </w:p>
          <w:p w14:paraId="73CBCCEF" w14:textId="77777777" w:rsidR="00F8482E" w:rsidRPr="005E317A" w:rsidRDefault="00F8482E" w:rsidP="00F97ED7">
            <w:pPr>
              <w:pStyle w:val="ListParagraph"/>
              <w:shd w:val="clear" w:color="auto" w:fill="FFFFFF"/>
              <w:spacing w:before="100" w:beforeAutospacing="1" w:after="100" w:afterAutospacing="1"/>
              <w:rPr>
                <w:rFonts w:eastAsia="Times New Roman" w:cstheme="minorHAnsi"/>
                <w:bCs/>
                <w:lang w:eastAsia="en-CA"/>
              </w:rPr>
            </w:pPr>
          </w:p>
        </w:tc>
      </w:tr>
      <w:tr w:rsidR="005E317A" w:rsidRPr="005E317A" w14:paraId="79247465" w14:textId="77777777" w:rsidTr="00F97ED7">
        <w:trPr>
          <w:jc w:val="center"/>
        </w:trPr>
        <w:tc>
          <w:tcPr>
            <w:tcW w:w="9350" w:type="dxa"/>
            <w:shd w:val="clear" w:color="auto" w:fill="auto"/>
          </w:tcPr>
          <w:p w14:paraId="50A56952" w14:textId="77777777" w:rsidR="00F8482E" w:rsidRPr="005E317A" w:rsidRDefault="00F8482E" w:rsidP="00F97ED7">
            <w:pPr>
              <w:contextualSpacing/>
              <w:rPr>
                <w:b/>
              </w:rPr>
            </w:pPr>
            <w:r w:rsidRPr="005E317A">
              <w:rPr>
                <w:b/>
              </w:rPr>
              <w:t>BUDGET &amp; OTHER CONSIDERATIONS:</w:t>
            </w:r>
          </w:p>
          <w:p w14:paraId="74C65E81" w14:textId="77777777" w:rsidR="00F8482E" w:rsidRPr="005E317A" w:rsidRDefault="00F8482E" w:rsidP="00F8482E">
            <w:pPr>
              <w:pStyle w:val="ListParagraph"/>
              <w:numPr>
                <w:ilvl w:val="0"/>
                <w:numId w:val="10"/>
              </w:numPr>
              <w:rPr>
                <w:bCs/>
              </w:rPr>
            </w:pPr>
            <w:r w:rsidRPr="005E317A">
              <w:rPr>
                <w:bCs/>
              </w:rPr>
              <w:t>n/a</w:t>
            </w:r>
          </w:p>
        </w:tc>
      </w:tr>
      <w:tr w:rsidR="005E317A" w:rsidRPr="005E317A" w14:paraId="5E34C908" w14:textId="77777777" w:rsidTr="00F97ED7">
        <w:trPr>
          <w:trHeight w:val="170"/>
          <w:jc w:val="center"/>
        </w:trPr>
        <w:tc>
          <w:tcPr>
            <w:tcW w:w="9350" w:type="dxa"/>
            <w:shd w:val="clear" w:color="auto" w:fill="auto"/>
          </w:tcPr>
          <w:p w14:paraId="06923883" w14:textId="77777777" w:rsidR="00F8482E" w:rsidRPr="005E317A" w:rsidRDefault="00F8482E" w:rsidP="00F97ED7">
            <w:pPr>
              <w:contextualSpacing/>
              <w:rPr>
                <w:b/>
              </w:rPr>
            </w:pPr>
            <w:r w:rsidRPr="005E317A">
              <w:rPr>
                <w:b/>
              </w:rPr>
              <w:t>RECOMMENDATION:</w:t>
            </w:r>
          </w:p>
          <w:p w14:paraId="328EA9C5" w14:textId="77777777" w:rsidR="00F8482E" w:rsidRPr="005E317A" w:rsidRDefault="00F8482E" w:rsidP="00F8482E">
            <w:pPr>
              <w:pStyle w:val="NormalWeb"/>
              <w:numPr>
                <w:ilvl w:val="0"/>
                <w:numId w:val="10"/>
              </w:numPr>
              <w:rPr>
                <w:rFonts w:asciiTheme="minorHAnsi" w:hAnsiTheme="minorHAnsi"/>
                <w:b/>
              </w:rPr>
            </w:pPr>
            <w:r w:rsidRPr="005E317A">
              <w:rPr>
                <w:rFonts w:asciiTheme="minorHAnsi" w:hAnsiTheme="minorHAnsi"/>
                <w:bCs/>
              </w:rPr>
              <w:t>If using the third Tuesday of each month, the proposed regular council meeting dates for 2023 are: January 17; February 21; March 21; April 18; May 16; June 20; July 18; August 15; September 19; October 17; November 21; and December 19, 2023.</w:t>
            </w:r>
          </w:p>
          <w:p w14:paraId="2613BC8A" w14:textId="77777777" w:rsidR="00F8482E" w:rsidRPr="005E317A" w:rsidRDefault="00F8482E" w:rsidP="00F97ED7">
            <w:pPr>
              <w:pStyle w:val="NormalWeb"/>
              <w:ind w:left="360"/>
              <w:rPr>
                <w:rFonts w:asciiTheme="minorHAnsi" w:hAnsiTheme="minorHAnsi"/>
                <w:bCs/>
              </w:rPr>
            </w:pPr>
          </w:p>
        </w:tc>
      </w:tr>
      <w:tr w:rsidR="00F8482E" w14:paraId="738529DB" w14:textId="77777777" w:rsidTr="00F97ED7">
        <w:trPr>
          <w:trHeight w:val="170"/>
          <w:jc w:val="center"/>
        </w:trPr>
        <w:tc>
          <w:tcPr>
            <w:tcW w:w="9350" w:type="dxa"/>
          </w:tcPr>
          <w:p w14:paraId="2A111C03" w14:textId="77777777" w:rsidR="00F8482E" w:rsidRPr="00DC1314" w:rsidRDefault="00F8482E" w:rsidP="00F97ED7">
            <w:pPr>
              <w:contextualSpacing/>
              <w:rPr>
                <w:b/>
                <w:color w:val="5B9BD5" w:themeColor="accent5"/>
              </w:rPr>
            </w:pPr>
            <w:r>
              <w:rPr>
                <w:b/>
                <w:color w:val="5B9BD5" w:themeColor="accent5"/>
              </w:rPr>
              <w:t>PROPOSED MOTION:</w:t>
            </w:r>
          </w:p>
          <w:p w14:paraId="6D6C6C57" w14:textId="77777777" w:rsidR="00F8482E" w:rsidRPr="00A1643A" w:rsidRDefault="00F8482E" w:rsidP="00F8482E">
            <w:pPr>
              <w:pStyle w:val="NormalWeb"/>
              <w:numPr>
                <w:ilvl w:val="0"/>
                <w:numId w:val="10"/>
              </w:numPr>
              <w:rPr>
                <w:rFonts w:asciiTheme="minorHAnsi" w:hAnsiTheme="minorHAnsi"/>
              </w:rPr>
            </w:pPr>
            <w:r>
              <w:rPr>
                <w:rFonts w:asciiTheme="minorHAnsi" w:hAnsiTheme="minorHAnsi"/>
              </w:rPr>
              <w:t xml:space="preserve">That Council set the 2023 Regular Council meeting dates on </w:t>
            </w:r>
            <w:r>
              <w:rPr>
                <w:rFonts w:asciiTheme="minorHAnsi" w:hAnsiTheme="minorHAnsi"/>
                <w:bCs/>
              </w:rPr>
              <w:t>January 17; February 21; March 21; April 18; May 16; June 20; July 18; August 15; September 19; October 17; November 21; and December 19, 2023 at the Elk Ridge Resort.</w:t>
            </w:r>
          </w:p>
        </w:tc>
      </w:tr>
      <w:tr w:rsidR="00F8482E" w14:paraId="61E0A600" w14:textId="77777777" w:rsidTr="00F97ED7">
        <w:trPr>
          <w:jc w:val="center"/>
        </w:trPr>
        <w:tc>
          <w:tcPr>
            <w:tcW w:w="9350" w:type="dxa"/>
          </w:tcPr>
          <w:p w14:paraId="56A3B842" w14:textId="77777777" w:rsidR="00F8482E" w:rsidRPr="00BC10AD" w:rsidRDefault="00F8482E" w:rsidP="00F97ED7">
            <w:pPr>
              <w:contextualSpacing/>
              <w:rPr>
                <w:b/>
              </w:rPr>
            </w:pPr>
            <w:r>
              <w:rPr>
                <w:b/>
              </w:rPr>
              <w:t>Respectfully Submitted by:  Heather Scott, CAO</w:t>
            </w:r>
          </w:p>
        </w:tc>
      </w:tr>
    </w:tbl>
    <w:p w14:paraId="024D28AB" w14:textId="77777777" w:rsidR="00F8482E" w:rsidRDefault="00F8482E" w:rsidP="00F8482E"/>
    <w:p w14:paraId="651DD35A" w14:textId="77777777" w:rsidR="00F8482E" w:rsidRDefault="00F8482E" w:rsidP="00F8482E"/>
    <w:bookmarkEnd w:id="4"/>
    <w:p w14:paraId="44421C7B" w14:textId="77777777" w:rsidR="00F8482E" w:rsidRDefault="00F8482E" w:rsidP="00F8482E">
      <w:pPr>
        <w:spacing w:after="160" w:line="259" w:lineRule="auto"/>
      </w:pPr>
      <w:r>
        <w:br w:type="page"/>
      </w:r>
    </w:p>
    <w:p w14:paraId="6AE57870" w14:textId="374B8409" w:rsidR="00DE3DB5" w:rsidRDefault="00DE3DB5"/>
    <w:p w14:paraId="700F3020" w14:textId="77777777" w:rsidR="00972518" w:rsidRPr="0035424D" w:rsidRDefault="00972518" w:rsidP="00972518">
      <w:pPr>
        <w:contextualSpacing/>
        <w:jc w:val="center"/>
        <w:rPr>
          <w:b/>
          <w:sz w:val="40"/>
          <w:szCs w:val="40"/>
        </w:rPr>
      </w:pPr>
      <w:r>
        <w:rPr>
          <w:b/>
          <w:sz w:val="40"/>
          <w:szCs w:val="40"/>
        </w:rPr>
        <w:t>D</w:t>
      </w:r>
      <w:r w:rsidRPr="0035424D">
        <w:rPr>
          <w:b/>
          <w:sz w:val="40"/>
          <w:szCs w:val="40"/>
        </w:rPr>
        <w:t>ECISION ITEM</w:t>
      </w:r>
    </w:p>
    <w:p w14:paraId="11B61C23" w14:textId="77777777" w:rsidR="00972518" w:rsidRDefault="00972518" w:rsidP="00972518">
      <w:pPr>
        <w:contextualSpacing/>
        <w:jc w:val="center"/>
      </w:pPr>
    </w:p>
    <w:tbl>
      <w:tblPr>
        <w:tblStyle w:val="TableGrid"/>
        <w:tblW w:w="0" w:type="auto"/>
        <w:jc w:val="center"/>
        <w:tblLook w:val="04A0" w:firstRow="1" w:lastRow="0" w:firstColumn="1" w:lastColumn="0" w:noHBand="0" w:noVBand="1"/>
      </w:tblPr>
      <w:tblGrid>
        <w:gridCol w:w="3325"/>
        <w:gridCol w:w="4024"/>
      </w:tblGrid>
      <w:tr w:rsidR="00972518" w14:paraId="5A1D80F8" w14:textId="77777777" w:rsidTr="00F97ED7">
        <w:trPr>
          <w:jc w:val="center"/>
        </w:trPr>
        <w:tc>
          <w:tcPr>
            <w:tcW w:w="3325" w:type="dxa"/>
            <w:shd w:val="clear" w:color="auto" w:fill="FFF2CC" w:themeFill="accent4" w:themeFillTint="33"/>
          </w:tcPr>
          <w:p w14:paraId="12621C65" w14:textId="77777777" w:rsidR="00972518" w:rsidRPr="00364D03" w:rsidRDefault="00972518" w:rsidP="00F97ED7">
            <w:pPr>
              <w:contextualSpacing/>
              <w:rPr>
                <w:b/>
              </w:rPr>
            </w:pPr>
            <w:r>
              <w:rPr>
                <w:b/>
              </w:rPr>
              <w:t>Subject</w:t>
            </w:r>
          </w:p>
        </w:tc>
        <w:tc>
          <w:tcPr>
            <w:tcW w:w="4024" w:type="dxa"/>
          </w:tcPr>
          <w:p w14:paraId="58E81293" w14:textId="77777777" w:rsidR="00972518" w:rsidRDefault="00972518" w:rsidP="00F97ED7">
            <w:pPr>
              <w:contextualSpacing/>
            </w:pPr>
            <w:r>
              <w:t>2023 Office Hours and Times</w:t>
            </w:r>
          </w:p>
        </w:tc>
      </w:tr>
      <w:tr w:rsidR="00972518" w14:paraId="1D159E9E" w14:textId="77777777" w:rsidTr="00F97ED7">
        <w:trPr>
          <w:jc w:val="center"/>
        </w:trPr>
        <w:tc>
          <w:tcPr>
            <w:tcW w:w="3325" w:type="dxa"/>
            <w:shd w:val="clear" w:color="auto" w:fill="FFF2CC" w:themeFill="accent4" w:themeFillTint="33"/>
          </w:tcPr>
          <w:p w14:paraId="38E995B1" w14:textId="77777777" w:rsidR="00972518" w:rsidRPr="00364D03" w:rsidRDefault="00972518" w:rsidP="00F97ED7">
            <w:pPr>
              <w:contextualSpacing/>
              <w:rPr>
                <w:b/>
              </w:rPr>
            </w:pPr>
            <w:r w:rsidRPr="00364D03">
              <w:rPr>
                <w:b/>
              </w:rPr>
              <w:t>Council Meeting Date Presented:</w:t>
            </w:r>
          </w:p>
        </w:tc>
        <w:tc>
          <w:tcPr>
            <w:tcW w:w="4024" w:type="dxa"/>
          </w:tcPr>
          <w:p w14:paraId="74207AD8" w14:textId="77777777" w:rsidR="00972518" w:rsidRDefault="00972518" w:rsidP="00F97ED7">
            <w:pPr>
              <w:contextualSpacing/>
            </w:pPr>
            <w:r>
              <w:t>November 19, 2022</w:t>
            </w:r>
          </w:p>
        </w:tc>
      </w:tr>
      <w:tr w:rsidR="00972518" w14:paraId="491961E0" w14:textId="77777777" w:rsidTr="00F97ED7">
        <w:trPr>
          <w:jc w:val="center"/>
        </w:trPr>
        <w:tc>
          <w:tcPr>
            <w:tcW w:w="3325" w:type="dxa"/>
            <w:shd w:val="clear" w:color="auto" w:fill="FFF2CC" w:themeFill="accent4" w:themeFillTint="33"/>
          </w:tcPr>
          <w:p w14:paraId="6172C779" w14:textId="77777777" w:rsidR="00972518" w:rsidRPr="00364D03" w:rsidRDefault="00972518" w:rsidP="00F97ED7">
            <w:pPr>
              <w:contextualSpacing/>
              <w:rPr>
                <w:b/>
              </w:rPr>
            </w:pPr>
            <w:r w:rsidRPr="00364D03">
              <w:rPr>
                <w:b/>
              </w:rPr>
              <w:t>Agenda Item:</w:t>
            </w:r>
          </w:p>
        </w:tc>
        <w:tc>
          <w:tcPr>
            <w:tcW w:w="4024" w:type="dxa"/>
          </w:tcPr>
          <w:p w14:paraId="0B5B5004" w14:textId="77777777" w:rsidR="00972518" w:rsidRDefault="00972518" w:rsidP="00F97ED7">
            <w:pPr>
              <w:contextualSpacing/>
            </w:pPr>
            <w:r>
              <w:t>11.3</w:t>
            </w:r>
          </w:p>
        </w:tc>
      </w:tr>
      <w:tr w:rsidR="00972518" w14:paraId="2E1CA9B5" w14:textId="77777777" w:rsidTr="00F97ED7">
        <w:trPr>
          <w:jc w:val="center"/>
        </w:trPr>
        <w:tc>
          <w:tcPr>
            <w:tcW w:w="3325" w:type="dxa"/>
            <w:shd w:val="clear" w:color="auto" w:fill="FFF2CC" w:themeFill="accent4" w:themeFillTint="33"/>
          </w:tcPr>
          <w:p w14:paraId="6DCC9F98" w14:textId="77777777" w:rsidR="00972518" w:rsidRPr="00364D03" w:rsidRDefault="00972518" w:rsidP="00F97ED7">
            <w:pPr>
              <w:contextualSpacing/>
              <w:rPr>
                <w:b/>
              </w:rPr>
            </w:pPr>
            <w:r w:rsidRPr="00364D03">
              <w:rPr>
                <w:b/>
              </w:rPr>
              <w:t>Prepared By:</w:t>
            </w:r>
          </w:p>
        </w:tc>
        <w:tc>
          <w:tcPr>
            <w:tcW w:w="4024" w:type="dxa"/>
          </w:tcPr>
          <w:p w14:paraId="5E138686" w14:textId="77777777" w:rsidR="00972518" w:rsidRDefault="00972518" w:rsidP="00F97ED7">
            <w:pPr>
              <w:contextualSpacing/>
            </w:pPr>
            <w:r>
              <w:t>Heather Scott CAO</w:t>
            </w:r>
          </w:p>
        </w:tc>
      </w:tr>
    </w:tbl>
    <w:p w14:paraId="1CA7553B" w14:textId="77777777" w:rsidR="00972518" w:rsidRDefault="00972518" w:rsidP="00972518">
      <w:pPr>
        <w:contextualSpacing/>
      </w:pPr>
    </w:p>
    <w:tbl>
      <w:tblPr>
        <w:tblStyle w:val="TableGrid"/>
        <w:tblW w:w="0" w:type="auto"/>
        <w:jc w:val="center"/>
        <w:tblLook w:val="04A0" w:firstRow="1" w:lastRow="0" w:firstColumn="1" w:lastColumn="0" w:noHBand="0" w:noVBand="1"/>
      </w:tblPr>
      <w:tblGrid>
        <w:gridCol w:w="9350"/>
      </w:tblGrid>
      <w:tr w:rsidR="00972518" w14:paraId="67833DAB" w14:textId="77777777" w:rsidTr="00F97ED7">
        <w:trPr>
          <w:trHeight w:val="2366"/>
          <w:jc w:val="center"/>
        </w:trPr>
        <w:tc>
          <w:tcPr>
            <w:tcW w:w="9350" w:type="dxa"/>
          </w:tcPr>
          <w:p w14:paraId="5A7D6F0E" w14:textId="77777777" w:rsidR="00972518" w:rsidRPr="009B7A75" w:rsidRDefault="00972518" w:rsidP="00F97ED7">
            <w:pPr>
              <w:contextualSpacing/>
              <w:rPr>
                <w:bCs/>
                <w:color w:val="5B9BD5" w:themeColor="accent5"/>
              </w:rPr>
            </w:pPr>
            <w:r w:rsidRPr="009B7A75">
              <w:rPr>
                <w:bCs/>
                <w:color w:val="5B9BD5" w:themeColor="accent5"/>
              </w:rPr>
              <w:t>BACKGROUND:</w:t>
            </w:r>
          </w:p>
          <w:p w14:paraId="191A55E3" w14:textId="77777777" w:rsidR="00972518" w:rsidRDefault="00972518" w:rsidP="00972518">
            <w:pPr>
              <w:pStyle w:val="ListParagraph"/>
              <w:numPr>
                <w:ilvl w:val="0"/>
                <w:numId w:val="43"/>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office hours set for 2022 at the January 8</w:t>
            </w:r>
            <w:r w:rsidRPr="003A3ADA">
              <w:rPr>
                <w:rFonts w:eastAsia="Times New Roman" w:cstheme="minorHAnsi"/>
                <w:bCs/>
                <w:vertAlign w:val="superscript"/>
                <w:lang w:eastAsia="en-CA"/>
              </w:rPr>
              <w:t>th</w:t>
            </w:r>
            <w:r>
              <w:rPr>
                <w:rFonts w:eastAsia="Times New Roman" w:cstheme="minorHAnsi"/>
                <w:bCs/>
                <w:lang w:eastAsia="en-CA"/>
              </w:rPr>
              <w:t>, 2022 Council meeting were as follows:</w:t>
            </w:r>
          </w:p>
          <w:p w14:paraId="225DAB3A" w14:textId="77777777" w:rsidR="00972518" w:rsidRDefault="00972518" w:rsidP="00F97ED7">
            <w:pPr>
              <w:pStyle w:val="ListParagraph"/>
              <w:spacing w:line="360" w:lineRule="auto"/>
              <w:ind w:left="360"/>
              <w:jc w:val="both"/>
              <w:rPr>
                <w:b/>
                <w:bCs/>
              </w:rPr>
            </w:pPr>
            <w:r>
              <w:rPr>
                <w:b/>
                <w:bCs/>
              </w:rPr>
              <w:t>10-2022</w:t>
            </w:r>
            <w:r>
              <w:rPr>
                <w:b/>
                <w:bCs/>
              </w:rPr>
              <w:tab/>
              <w:t xml:space="preserve">ENGEL </w:t>
            </w:r>
          </w:p>
          <w:p w14:paraId="7E7E87AA" w14:textId="21DCC7AD" w:rsidR="00972518" w:rsidRPr="002C5DD8" w:rsidRDefault="00972518" w:rsidP="00F97ED7">
            <w:pPr>
              <w:pStyle w:val="ListParagraph"/>
              <w:spacing w:line="360" w:lineRule="auto"/>
              <w:ind w:left="360"/>
              <w:jc w:val="both"/>
            </w:pPr>
            <w:r w:rsidRPr="00284D61">
              <w:rPr>
                <w:rFonts w:cstheme="minorHAnsi"/>
              </w:rPr>
              <w:t xml:space="preserve">That office hours be established as Tuesday and Wednesdays from June to September </w:t>
            </w:r>
            <w:r>
              <w:rPr>
                <w:rFonts w:cstheme="minorHAnsi"/>
              </w:rPr>
              <w:t>f</w:t>
            </w:r>
            <w:r w:rsidRPr="00284D61">
              <w:rPr>
                <w:rFonts w:cstheme="minorHAnsi"/>
              </w:rPr>
              <w:t>rom 9:00 a.m. to 5:00 p.m. and Tuesdays from 9:00 a.m. to 5</w:t>
            </w:r>
            <w:r>
              <w:rPr>
                <w:rFonts w:cstheme="minorHAnsi"/>
              </w:rPr>
              <w:t>:</w:t>
            </w:r>
            <w:r w:rsidRPr="00284D61">
              <w:rPr>
                <w:rFonts w:cstheme="minorHAnsi"/>
              </w:rPr>
              <w:t>00 p.m. from October to May.</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7773F">
              <w:rPr>
                <w:rFonts w:cstheme="minorHAnsi"/>
              </w:rPr>
              <w:t xml:space="preserve">                                </w:t>
            </w:r>
            <w:r>
              <w:rPr>
                <w:rFonts w:cstheme="minorHAnsi"/>
                <w:b/>
                <w:bCs/>
              </w:rPr>
              <w:t>CARRIED</w:t>
            </w:r>
          </w:p>
          <w:p w14:paraId="57277C6B" w14:textId="6C636A96" w:rsidR="00972518" w:rsidRDefault="00972518" w:rsidP="00972518">
            <w:pPr>
              <w:pStyle w:val="ListParagraph"/>
              <w:numPr>
                <w:ilvl w:val="0"/>
                <w:numId w:val="43"/>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It was then decided that the CAO should be more available for the public and present at the office during the summer months</w:t>
            </w:r>
            <w:r w:rsidR="0047773F">
              <w:rPr>
                <w:rFonts w:eastAsia="Times New Roman" w:cstheme="minorHAnsi"/>
                <w:bCs/>
                <w:lang w:eastAsia="en-CA"/>
              </w:rPr>
              <w:t xml:space="preserve"> and to come in an extra day when needed</w:t>
            </w:r>
            <w:r>
              <w:rPr>
                <w:rFonts w:eastAsia="Times New Roman" w:cstheme="minorHAnsi"/>
                <w:bCs/>
                <w:lang w:eastAsia="en-CA"/>
              </w:rPr>
              <w:t xml:space="preserve">. </w:t>
            </w:r>
          </w:p>
          <w:p w14:paraId="20DCF1DC" w14:textId="6D3BF892" w:rsidR="00972518" w:rsidRDefault="00972518" w:rsidP="00972518">
            <w:pPr>
              <w:pStyle w:val="ListParagraph"/>
              <w:numPr>
                <w:ilvl w:val="0"/>
                <w:numId w:val="43"/>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Now that the office is established, the question has been raised whether th</w:t>
            </w:r>
            <w:r w:rsidR="0047773F">
              <w:rPr>
                <w:rFonts w:eastAsia="Times New Roman" w:cstheme="minorHAnsi"/>
                <w:bCs/>
                <w:lang w:eastAsia="en-CA"/>
              </w:rPr>
              <w:t xml:space="preserve">is amount of </w:t>
            </w:r>
            <w:r>
              <w:rPr>
                <w:rFonts w:eastAsia="Times New Roman" w:cstheme="minorHAnsi"/>
                <w:bCs/>
                <w:lang w:eastAsia="en-CA"/>
              </w:rPr>
              <w:t>office hours will continue to</w:t>
            </w:r>
            <w:r w:rsidR="0047773F">
              <w:rPr>
                <w:rFonts w:eastAsia="Times New Roman" w:cstheme="minorHAnsi"/>
                <w:bCs/>
                <w:lang w:eastAsia="en-CA"/>
              </w:rPr>
              <w:t xml:space="preserve"> be necessary</w:t>
            </w:r>
            <w:r>
              <w:rPr>
                <w:rFonts w:eastAsia="Times New Roman" w:cstheme="minorHAnsi"/>
                <w:bCs/>
                <w:lang w:eastAsia="en-CA"/>
              </w:rPr>
              <w:t xml:space="preserve"> going forward.  </w:t>
            </w:r>
          </w:p>
          <w:p w14:paraId="5737485B" w14:textId="2CACB808" w:rsidR="00972518" w:rsidRPr="009B7A75" w:rsidRDefault="00972518" w:rsidP="00972518">
            <w:pPr>
              <w:pStyle w:val="ListParagraph"/>
              <w:numPr>
                <w:ilvl w:val="0"/>
                <w:numId w:val="43"/>
              </w:numPr>
              <w:shd w:val="clear" w:color="auto" w:fill="FFFFFF"/>
              <w:spacing w:before="100" w:beforeAutospacing="1" w:after="100" w:afterAutospacing="1"/>
              <w:rPr>
                <w:rFonts w:eastAsia="Times New Roman" w:cstheme="minorHAnsi"/>
                <w:bCs/>
                <w:sz w:val="24"/>
                <w:szCs w:val="24"/>
                <w:lang w:eastAsia="en-CA"/>
              </w:rPr>
            </w:pPr>
            <w:r>
              <w:rPr>
                <w:rFonts w:eastAsia="Times New Roman" w:cstheme="minorHAnsi"/>
                <w:bCs/>
                <w:lang w:eastAsia="en-CA"/>
              </w:rPr>
              <w:t xml:space="preserve">There has also been interest in separating the days to make it easier for the public to have more options if they aren’t in the municipality </w:t>
            </w:r>
            <w:r w:rsidR="0047773F">
              <w:rPr>
                <w:rFonts w:eastAsia="Times New Roman" w:cstheme="minorHAnsi"/>
                <w:bCs/>
                <w:lang w:eastAsia="en-CA"/>
              </w:rPr>
              <w:t>at the beginning of the week.</w:t>
            </w:r>
          </w:p>
          <w:p w14:paraId="7EDFB72D" w14:textId="77777777" w:rsidR="00972518" w:rsidRPr="009B7A75" w:rsidRDefault="00972518" w:rsidP="00F97ED7">
            <w:pPr>
              <w:pStyle w:val="ListParagraph"/>
              <w:shd w:val="clear" w:color="auto" w:fill="FFFFFF"/>
              <w:spacing w:before="100" w:beforeAutospacing="1" w:after="100" w:afterAutospacing="1"/>
              <w:rPr>
                <w:rFonts w:eastAsia="Times New Roman" w:cstheme="minorHAnsi"/>
                <w:bCs/>
                <w:lang w:eastAsia="en-CA"/>
              </w:rPr>
            </w:pPr>
          </w:p>
        </w:tc>
      </w:tr>
      <w:tr w:rsidR="00972518" w14:paraId="7DDC9249" w14:textId="77777777" w:rsidTr="00F97ED7">
        <w:trPr>
          <w:jc w:val="center"/>
        </w:trPr>
        <w:tc>
          <w:tcPr>
            <w:tcW w:w="9350" w:type="dxa"/>
            <w:shd w:val="clear" w:color="auto" w:fill="auto"/>
          </w:tcPr>
          <w:p w14:paraId="30E1C0EF" w14:textId="77777777" w:rsidR="00972518" w:rsidRPr="00DC1314" w:rsidRDefault="00972518" w:rsidP="00F97ED7">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5FB3554F" w14:textId="77777777" w:rsidR="00972518" w:rsidRPr="00FD1BBD" w:rsidRDefault="00972518" w:rsidP="00972518">
            <w:pPr>
              <w:pStyle w:val="ListParagraph"/>
              <w:numPr>
                <w:ilvl w:val="0"/>
                <w:numId w:val="10"/>
              </w:numPr>
              <w:rPr>
                <w:bCs/>
              </w:rPr>
            </w:pPr>
            <w:r>
              <w:rPr>
                <w:bCs/>
              </w:rPr>
              <w:t>CAO Wages for 2022 budgeted at $55,700, would be slightly less if less hours worked on site during peak summer months.</w:t>
            </w:r>
          </w:p>
        </w:tc>
      </w:tr>
      <w:tr w:rsidR="00972518" w14:paraId="223F51D1" w14:textId="77777777" w:rsidTr="00F97ED7">
        <w:trPr>
          <w:trHeight w:val="170"/>
          <w:jc w:val="center"/>
        </w:trPr>
        <w:tc>
          <w:tcPr>
            <w:tcW w:w="9350" w:type="dxa"/>
            <w:shd w:val="clear" w:color="auto" w:fill="auto"/>
          </w:tcPr>
          <w:p w14:paraId="11E4EB84" w14:textId="77777777" w:rsidR="00972518" w:rsidRPr="00DC1314" w:rsidRDefault="00972518" w:rsidP="00F97ED7">
            <w:pPr>
              <w:contextualSpacing/>
              <w:rPr>
                <w:b/>
                <w:color w:val="5B9BD5" w:themeColor="accent5"/>
              </w:rPr>
            </w:pPr>
            <w:r w:rsidRPr="00DC1314">
              <w:rPr>
                <w:b/>
                <w:color w:val="5B9BD5" w:themeColor="accent5"/>
              </w:rPr>
              <w:t>RECOMMENDATION:</w:t>
            </w:r>
          </w:p>
          <w:p w14:paraId="162BD723" w14:textId="77777777" w:rsidR="00972518" w:rsidRPr="003A3ADA" w:rsidRDefault="00972518" w:rsidP="00972518">
            <w:pPr>
              <w:pStyle w:val="NormalWeb"/>
              <w:numPr>
                <w:ilvl w:val="0"/>
                <w:numId w:val="10"/>
              </w:numPr>
              <w:rPr>
                <w:rFonts w:asciiTheme="minorHAnsi" w:hAnsiTheme="minorHAnsi"/>
                <w:b/>
              </w:rPr>
            </w:pPr>
            <w:r>
              <w:rPr>
                <w:rFonts w:asciiTheme="minorHAnsi" w:hAnsiTheme="minorHAnsi"/>
                <w:bCs/>
              </w:rPr>
              <w:t>That the office continue to be open one day a week but that the CAO work a second day from her remote location.</w:t>
            </w:r>
          </w:p>
          <w:p w14:paraId="2AE90553" w14:textId="77777777" w:rsidR="00972518" w:rsidRPr="003A3ADA" w:rsidRDefault="00972518" w:rsidP="00972518">
            <w:pPr>
              <w:pStyle w:val="NormalWeb"/>
              <w:numPr>
                <w:ilvl w:val="0"/>
                <w:numId w:val="10"/>
              </w:numPr>
              <w:rPr>
                <w:rFonts w:asciiTheme="minorHAnsi" w:hAnsiTheme="minorHAnsi"/>
                <w:b/>
              </w:rPr>
            </w:pPr>
            <w:r>
              <w:rPr>
                <w:rFonts w:asciiTheme="minorHAnsi" w:hAnsiTheme="minorHAnsi"/>
                <w:bCs/>
              </w:rPr>
              <w:t>That Council consider a VPN or second Munisoft license to allow the CAO to be able to access the Munisoft programs when not on site at the office.</w:t>
            </w:r>
          </w:p>
          <w:p w14:paraId="101EE045" w14:textId="5DF91AA0" w:rsidR="00972518" w:rsidRPr="00485AAC" w:rsidRDefault="00972518" w:rsidP="00485AAC">
            <w:pPr>
              <w:pStyle w:val="NormalWeb"/>
              <w:numPr>
                <w:ilvl w:val="0"/>
                <w:numId w:val="10"/>
              </w:numPr>
              <w:rPr>
                <w:rFonts w:asciiTheme="minorHAnsi" w:hAnsiTheme="minorHAnsi"/>
                <w:b/>
              </w:rPr>
            </w:pPr>
            <w:r>
              <w:rPr>
                <w:rFonts w:asciiTheme="minorHAnsi" w:hAnsiTheme="minorHAnsi"/>
                <w:bCs/>
              </w:rPr>
              <w:t>That now that the office is established, the CAO work Tuesdays and Thursdays during peak summe</w:t>
            </w:r>
            <w:r w:rsidRPr="003A3ADA">
              <w:rPr>
                <w:rFonts w:asciiTheme="minorHAnsi" w:hAnsiTheme="minorHAnsi"/>
                <w:bCs/>
              </w:rPr>
              <w:t xml:space="preserve">r season with the ability to come in more when and if required. </w:t>
            </w:r>
          </w:p>
          <w:p w14:paraId="0B8E74F6" w14:textId="77777777" w:rsidR="00972518" w:rsidRPr="003A3ADA" w:rsidRDefault="00972518" w:rsidP="00F97ED7">
            <w:pPr>
              <w:pStyle w:val="NormalWeb"/>
              <w:ind w:left="720"/>
              <w:rPr>
                <w:rFonts w:asciiTheme="minorHAnsi" w:hAnsiTheme="minorHAnsi"/>
                <w:b/>
              </w:rPr>
            </w:pPr>
          </w:p>
          <w:p w14:paraId="7329B630" w14:textId="77777777" w:rsidR="00972518" w:rsidRPr="00C54324" w:rsidRDefault="00972518" w:rsidP="00F97ED7">
            <w:pPr>
              <w:pStyle w:val="NormalWeb"/>
              <w:ind w:left="360"/>
              <w:rPr>
                <w:rFonts w:asciiTheme="minorHAnsi" w:hAnsiTheme="minorHAnsi"/>
                <w:bCs/>
              </w:rPr>
            </w:pPr>
          </w:p>
        </w:tc>
      </w:tr>
      <w:tr w:rsidR="00972518" w14:paraId="2B72FFD6" w14:textId="77777777" w:rsidTr="00F97ED7">
        <w:trPr>
          <w:trHeight w:val="170"/>
          <w:jc w:val="center"/>
        </w:trPr>
        <w:tc>
          <w:tcPr>
            <w:tcW w:w="9350" w:type="dxa"/>
          </w:tcPr>
          <w:p w14:paraId="7232747F" w14:textId="77777777" w:rsidR="00972518" w:rsidRPr="00DC1314" w:rsidRDefault="00972518" w:rsidP="00F97ED7">
            <w:pPr>
              <w:contextualSpacing/>
              <w:rPr>
                <w:b/>
                <w:color w:val="5B9BD5" w:themeColor="accent5"/>
              </w:rPr>
            </w:pPr>
            <w:r>
              <w:rPr>
                <w:b/>
                <w:color w:val="5B9BD5" w:themeColor="accent5"/>
              </w:rPr>
              <w:t>PROPOSED MOTION:</w:t>
            </w:r>
          </w:p>
          <w:p w14:paraId="14AC2779" w14:textId="0E4CCF68" w:rsidR="00972518" w:rsidRPr="00C32354" w:rsidRDefault="00972518" w:rsidP="00972518">
            <w:pPr>
              <w:pStyle w:val="ListParagraph"/>
              <w:numPr>
                <w:ilvl w:val="0"/>
                <w:numId w:val="47"/>
              </w:numPr>
              <w:spacing w:line="360" w:lineRule="auto"/>
              <w:jc w:val="both"/>
            </w:pPr>
            <w:r w:rsidRPr="00284D61">
              <w:rPr>
                <w:rFonts w:cstheme="minorHAnsi"/>
              </w:rPr>
              <w:t>That</w:t>
            </w:r>
            <w:r>
              <w:rPr>
                <w:rFonts w:cstheme="minorHAnsi"/>
              </w:rPr>
              <w:t xml:space="preserve"> the</w:t>
            </w:r>
            <w:r w:rsidRPr="00284D61">
              <w:rPr>
                <w:rFonts w:cstheme="minorHAnsi"/>
              </w:rPr>
              <w:t xml:space="preserve"> office hours</w:t>
            </w:r>
            <w:r>
              <w:rPr>
                <w:rFonts w:cstheme="minorHAnsi"/>
              </w:rPr>
              <w:t xml:space="preserve"> for 2023</w:t>
            </w:r>
            <w:r w:rsidRPr="00284D61">
              <w:rPr>
                <w:rFonts w:cstheme="minorHAnsi"/>
              </w:rPr>
              <w:t xml:space="preserve"> be established as Tuesday and </w:t>
            </w:r>
            <w:r>
              <w:rPr>
                <w:rFonts w:cstheme="minorHAnsi"/>
              </w:rPr>
              <w:t>Thursdays</w:t>
            </w:r>
            <w:r w:rsidRPr="00284D61">
              <w:rPr>
                <w:rFonts w:cstheme="minorHAnsi"/>
              </w:rPr>
              <w:t xml:space="preserve"> from June to September</w:t>
            </w:r>
            <w:r w:rsidR="0047773F">
              <w:rPr>
                <w:rFonts w:cstheme="minorHAnsi"/>
              </w:rPr>
              <w:t xml:space="preserve"> </w:t>
            </w:r>
            <w:r>
              <w:rPr>
                <w:rFonts w:cstheme="minorHAnsi"/>
              </w:rPr>
              <w:t>f</w:t>
            </w:r>
            <w:r w:rsidRPr="00284D61">
              <w:rPr>
                <w:rFonts w:cstheme="minorHAnsi"/>
              </w:rPr>
              <w:t>rom 9:00 a.m. to 5:00 p.m. and Tuesdays from 9:00 a.m. to 5</w:t>
            </w:r>
            <w:r>
              <w:rPr>
                <w:rFonts w:cstheme="minorHAnsi"/>
              </w:rPr>
              <w:t>:</w:t>
            </w:r>
            <w:r w:rsidRPr="00284D61">
              <w:rPr>
                <w:rFonts w:cstheme="minorHAnsi"/>
              </w:rPr>
              <w:t>00 p.m. from October to May.</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C32354">
              <w:rPr>
                <w:rFonts w:cstheme="minorHAnsi"/>
                <w:b/>
                <w:bCs/>
              </w:rPr>
              <w:t>CARRIED</w:t>
            </w:r>
          </w:p>
        </w:tc>
      </w:tr>
      <w:tr w:rsidR="00972518" w14:paraId="660F87E6" w14:textId="77777777" w:rsidTr="00F97ED7">
        <w:trPr>
          <w:jc w:val="center"/>
        </w:trPr>
        <w:tc>
          <w:tcPr>
            <w:tcW w:w="9350" w:type="dxa"/>
          </w:tcPr>
          <w:p w14:paraId="75CD7507" w14:textId="77777777" w:rsidR="00972518" w:rsidRPr="00BC10AD" w:rsidRDefault="00972518" w:rsidP="00F97ED7">
            <w:pPr>
              <w:contextualSpacing/>
              <w:rPr>
                <w:b/>
              </w:rPr>
            </w:pPr>
            <w:r>
              <w:rPr>
                <w:b/>
              </w:rPr>
              <w:t>Respectfully Submitted by:  Heather Scott, CAO</w:t>
            </w:r>
          </w:p>
        </w:tc>
      </w:tr>
      <w:tr w:rsidR="00972518" w14:paraId="56C0773D" w14:textId="77777777" w:rsidTr="00F97ED7">
        <w:trPr>
          <w:jc w:val="center"/>
        </w:trPr>
        <w:tc>
          <w:tcPr>
            <w:tcW w:w="9350" w:type="dxa"/>
          </w:tcPr>
          <w:p w14:paraId="7CDD7438" w14:textId="77777777" w:rsidR="00972518" w:rsidRDefault="00972518" w:rsidP="00F97ED7">
            <w:pPr>
              <w:contextualSpacing/>
              <w:rPr>
                <w:b/>
              </w:rPr>
            </w:pPr>
          </w:p>
        </w:tc>
      </w:tr>
    </w:tbl>
    <w:p w14:paraId="30AB3268" w14:textId="77777777" w:rsidR="00972518" w:rsidRDefault="00972518" w:rsidP="00972518"/>
    <w:p w14:paraId="43634ECF" w14:textId="387F5C98" w:rsidR="00F33DDB" w:rsidRDefault="00F33DDB"/>
    <w:p w14:paraId="3101112D" w14:textId="77777777" w:rsidR="00F33DDB" w:rsidRPr="0035424D" w:rsidRDefault="00F33DDB" w:rsidP="00F33DDB">
      <w:pPr>
        <w:contextualSpacing/>
        <w:jc w:val="center"/>
        <w:rPr>
          <w:b/>
          <w:sz w:val="40"/>
          <w:szCs w:val="40"/>
        </w:rPr>
      </w:pPr>
      <w:r>
        <w:rPr>
          <w:b/>
          <w:sz w:val="40"/>
          <w:szCs w:val="40"/>
        </w:rPr>
        <w:t>D</w:t>
      </w:r>
      <w:r w:rsidRPr="0035424D">
        <w:rPr>
          <w:b/>
          <w:sz w:val="40"/>
          <w:szCs w:val="40"/>
        </w:rPr>
        <w:t>ECISION ITEM</w:t>
      </w:r>
    </w:p>
    <w:p w14:paraId="10FCB169" w14:textId="77777777" w:rsidR="00F33DDB" w:rsidRDefault="00F33DDB" w:rsidP="00F33DDB">
      <w:pPr>
        <w:contextualSpacing/>
        <w:jc w:val="center"/>
      </w:pPr>
    </w:p>
    <w:tbl>
      <w:tblPr>
        <w:tblStyle w:val="TableGrid"/>
        <w:tblW w:w="0" w:type="auto"/>
        <w:jc w:val="center"/>
        <w:tblLook w:val="04A0" w:firstRow="1" w:lastRow="0" w:firstColumn="1" w:lastColumn="0" w:noHBand="0" w:noVBand="1"/>
      </w:tblPr>
      <w:tblGrid>
        <w:gridCol w:w="3325"/>
        <w:gridCol w:w="4024"/>
      </w:tblGrid>
      <w:tr w:rsidR="00F33DDB" w14:paraId="0507E003" w14:textId="77777777" w:rsidTr="00F97ED7">
        <w:trPr>
          <w:jc w:val="center"/>
        </w:trPr>
        <w:tc>
          <w:tcPr>
            <w:tcW w:w="3325" w:type="dxa"/>
            <w:shd w:val="clear" w:color="auto" w:fill="FFF2CC" w:themeFill="accent4" w:themeFillTint="33"/>
          </w:tcPr>
          <w:p w14:paraId="492EB640" w14:textId="77777777" w:rsidR="00F33DDB" w:rsidRPr="00364D03" w:rsidRDefault="00F33DDB" w:rsidP="00F97ED7">
            <w:pPr>
              <w:contextualSpacing/>
              <w:rPr>
                <w:b/>
              </w:rPr>
            </w:pPr>
            <w:r>
              <w:rPr>
                <w:b/>
              </w:rPr>
              <w:t>Subject</w:t>
            </w:r>
          </w:p>
        </w:tc>
        <w:tc>
          <w:tcPr>
            <w:tcW w:w="4024" w:type="dxa"/>
          </w:tcPr>
          <w:p w14:paraId="20129C6E" w14:textId="77777777" w:rsidR="00F33DDB" w:rsidRDefault="00F33DDB" w:rsidP="00F97ED7">
            <w:pPr>
              <w:contextualSpacing/>
            </w:pPr>
            <w:r>
              <w:t>Establishment of EMO Committee</w:t>
            </w:r>
          </w:p>
        </w:tc>
      </w:tr>
      <w:tr w:rsidR="00F33DDB" w14:paraId="79432127" w14:textId="77777777" w:rsidTr="00F97ED7">
        <w:trPr>
          <w:jc w:val="center"/>
        </w:trPr>
        <w:tc>
          <w:tcPr>
            <w:tcW w:w="3325" w:type="dxa"/>
            <w:shd w:val="clear" w:color="auto" w:fill="FFF2CC" w:themeFill="accent4" w:themeFillTint="33"/>
          </w:tcPr>
          <w:p w14:paraId="1A298179" w14:textId="77777777" w:rsidR="00F33DDB" w:rsidRPr="00364D03" w:rsidRDefault="00F33DDB" w:rsidP="00F97ED7">
            <w:pPr>
              <w:contextualSpacing/>
              <w:rPr>
                <w:b/>
              </w:rPr>
            </w:pPr>
            <w:r w:rsidRPr="00364D03">
              <w:rPr>
                <w:b/>
              </w:rPr>
              <w:t>Council Meeting Date Presented:</w:t>
            </w:r>
          </w:p>
        </w:tc>
        <w:tc>
          <w:tcPr>
            <w:tcW w:w="4024" w:type="dxa"/>
          </w:tcPr>
          <w:p w14:paraId="4558C324" w14:textId="77777777" w:rsidR="00F33DDB" w:rsidRDefault="00F33DDB" w:rsidP="00F97ED7">
            <w:pPr>
              <w:contextualSpacing/>
            </w:pPr>
            <w:r>
              <w:t>November 17, 2022</w:t>
            </w:r>
          </w:p>
        </w:tc>
      </w:tr>
      <w:tr w:rsidR="00F33DDB" w14:paraId="21043F9B" w14:textId="77777777" w:rsidTr="00F97ED7">
        <w:trPr>
          <w:jc w:val="center"/>
        </w:trPr>
        <w:tc>
          <w:tcPr>
            <w:tcW w:w="3325" w:type="dxa"/>
            <w:shd w:val="clear" w:color="auto" w:fill="FFF2CC" w:themeFill="accent4" w:themeFillTint="33"/>
          </w:tcPr>
          <w:p w14:paraId="1F5BD6A5" w14:textId="77777777" w:rsidR="00F33DDB" w:rsidRPr="00364D03" w:rsidRDefault="00F33DDB" w:rsidP="00F97ED7">
            <w:pPr>
              <w:contextualSpacing/>
              <w:rPr>
                <w:b/>
              </w:rPr>
            </w:pPr>
            <w:r w:rsidRPr="00364D03">
              <w:rPr>
                <w:b/>
              </w:rPr>
              <w:t>Agenda Item:</w:t>
            </w:r>
          </w:p>
        </w:tc>
        <w:tc>
          <w:tcPr>
            <w:tcW w:w="4024" w:type="dxa"/>
          </w:tcPr>
          <w:p w14:paraId="21464CFD" w14:textId="2C4EB547" w:rsidR="00F33DDB" w:rsidRDefault="00F33DDB" w:rsidP="00F97ED7">
            <w:pPr>
              <w:contextualSpacing/>
            </w:pPr>
            <w:r>
              <w:t>11.</w:t>
            </w:r>
            <w:r>
              <w:t>4</w:t>
            </w:r>
          </w:p>
        </w:tc>
      </w:tr>
      <w:tr w:rsidR="00F33DDB" w14:paraId="4A6EB35D" w14:textId="77777777" w:rsidTr="00F97ED7">
        <w:trPr>
          <w:jc w:val="center"/>
        </w:trPr>
        <w:tc>
          <w:tcPr>
            <w:tcW w:w="3325" w:type="dxa"/>
            <w:shd w:val="clear" w:color="auto" w:fill="FFF2CC" w:themeFill="accent4" w:themeFillTint="33"/>
          </w:tcPr>
          <w:p w14:paraId="3B08F1E7" w14:textId="77777777" w:rsidR="00F33DDB" w:rsidRPr="00364D03" w:rsidRDefault="00F33DDB" w:rsidP="00F97ED7">
            <w:pPr>
              <w:contextualSpacing/>
              <w:rPr>
                <w:b/>
              </w:rPr>
            </w:pPr>
            <w:r w:rsidRPr="00364D03">
              <w:rPr>
                <w:b/>
              </w:rPr>
              <w:t>Prepared By:</w:t>
            </w:r>
          </w:p>
        </w:tc>
        <w:tc>
          <w:tcPr>
            <w:tcW w:w="4024" w:type="dxa"/>
          </w:tcPr>
          <w:p w14:paraId="61350787" w14:textId="77777777" w:rsidR="00F33DDB" w:rsidRDefault="00F33DDB" w:rsidP="00F97ED7">
            <w:pPr>
              <w:contextualSpacing/>
            </w:pPr>
            <w:r>
              <w:t>Heather Scott CAO</w:t>
            </w:r>
          </w:p>
        </w:tc>
      </w:tr>
    </w:tbl>
    <w:p w14:paraId="13E3D127" w14:textId="77777777" w:rsidR="00F33DDB" w:rsidRDefault="00F33DDB" w:rsidP="00F33DDB">
      <w:pPr>
        <w:contextualSpacing/>
      </w:pPr>
    </w:p>
    <w:tbl>
      <w:tblPr>
        <w:tblStyle w:val="TableGrid"/>
        <w:tblW w:w="0" w:type="auto"/>
        <w:jc w:val="center"/>
        <w:tblLook w:val="04A0" w:firstRow="1" w:lastRow="0" w:firstColumn="1" w:lastColumn="0" w:noHBand="0" w:noVBand="1"/>
      </w:tblPr>
      <w:tblGrid>
        <w:gridCol w:w="9350"/>
      </w:tblGrid>
      <w:tr w:rsidR="00F33DDB" w14:paraId="49BBB545" w14:textId="77777777" w:rsidTr="00F97ED7">
        <w:trPr>
          <w:trHeight w:val="2366"/>
          <w:jc w:val="center"/>
        </w:trPr>
        <w:tc>
          <w:tcPr>
            <w:tcW w:w="9350" w:type="dxa"/>
          </w:tcPr>
          <w:p w14:paraId="25DB7AE5" w14:textId="77777777" w:rsidR="00F33DDB" w:rsidRPr="009B7A75" w:rsidRDefault="00F33DDB" w:rsidP="00F97ED7">
            <w:pPr>
              <w:contextualSpacing/>
              <w:rPr>
                <w:bCs/>
                <w:color w:val="5B9BD5" w:themeColor="accent5"/>
              </w:rPr>
            </w:pPr>
            <w:r w:rsidRPr="009B7A75">
              <w:rPr>
                <w:bCs/>
                <w:color w:val="5B9BD5" w:themeColor="accent5"/>
              </w:rPr>
              <w:t>BACKGROUND:</w:t>
            </w:r>
          </w:p>
          <w:p w14:paraId="70065FBB" w14:textId="77777777" w:rsidR="00F33DDB" w:rsidRPr="00144D1D" w:rsidRDefault="00F33DDB" w:rsidP="00F33DDB">
            <w:pPr>
              <w:pStyle w:val="ListParagraph"/>
              <w:numPr>
                <w:ilvl w:val="0"/>
                <w:numId w:val="43"/>
              </w:numPr>
              <w:shd w:val="clear" w:color="auto" w:fill="FFFFFF"/>
              <w:spacing w:before="100" w:beforeAutospacing="1" w:after="100" w:afterAutospacing="1"/>
              <w:rPr>
                <w:rFonts w:eastAsia="Times New Roman" w:cstheme="minorHAnsi"/>
                <w:bCs/>
                <w:lang w:eastAsia="en-CA"/>
              </w:rPr>
            </w:pPr>
            <w:r w:rsidRPr="00ED3474">
              <w:rPr>
                <w:rFonts w:cstheme="minorHAnsi"/>
                <w:color w:val="000000"/>
                <w:shd w:val="clear" w:color="auto" w:fill="FFFFFF"/>
              </w:rPr>
              <w:t>"In Saskatchewan, municipalities are obligated to establish emergency plans by </w:t>
            </w:r>
            <w:r w:rsidRPr="00ED3474">
              <w:rPr>
                <w:rStyle w:val="Emphasis"/>
                <w:rFonts w:cstheme="minorHAnsi"/>
                <w:color w:val="000000"/>
                <w:shd w:val="clear" w:color="auto" w:fill="FFFFFF"/>
              </w:rPr>
              <w:t>The Emergency Planning Act, 1989</w:t>
            </w:r>
            <w:r w:rsidRPr="00ED3474">
              <w:rPr>
                <w:rFonts w:cstheme="minorHAnsi"/>
                <w:color w:val="000000"/>
                <w:shd w:val="clear" w:color="auto" w:fill="FFFFFF"/>
              </w:rPr>
              <w:t> which also gives council the responsibility for the direction and control of a municipal emergency response in order to take action to implement the plan and to protect the property, health, safety and welfare of the public." - Government of Saskatchewan, </w:t>
            </w:r>
            <w:r w:rsidRPr="00ED3474">
              <w:rPr>
                <w:rStyle w:val="Emphasis"/>
                <w:rFonts w:cstheme="minorHAnsi"/>
                <w:color w:val="000000"/>
                <w:shd w:val="clear" w:color="auto" w:fill="FFFFFF"/>
              </w:rPr>
              <w:t>Saskatchewan.ca</w:t>
            </w:r>
            <w:r w:rsidRPr="00ED3474">
              <w:rPr>
                <w:rFonts w:cstheme="minorHAnsi"/>
                <w:color w:val="000000"/>
                <w:shd w:val="clear" w:color="auto" w:fill="FFFFFF"/>
              </w:rPr>
              <w:t>, Web.</w:t>
            </w:r>
          </w:p>
          <w:p w14:paraId="3F938025" w14:textId="77777777" w:rsidR="00F33DDB" w:rsidRPr="00144D1D" w:rsidRDefault="00F33DDB" w:rsidP="00F33DDB">
            <w:pPr>
              <w:pStyle w:val="ListParagraph"/>
              <w:numPr>
                <w:ilvl w:val="0"/>
                <w:numId w:val="43"/>
              </w:numPr>
              <w:shd w:val="clear" w:color="auto" w:fill="FFFFFF"/>
              <w:spacing w:before="100" w:beforeAutospacing="1" w:after="100" w:afterAutospacing="1"/>
              <w:rPr>
                <w:rFonts w:eastAsia="Times New Roman" w:cstheme="minorHAnsi"/>
                <w:bCs/>
                <w:lang w:eastAsia="en-CA"/>
              </w:rPr>
            </w:pPr>
            <w:r>
              <w:rPr>
                <w:rFonts w:eastAsia="Times New Roman" w:cstheme="minorHAnsi"/>
                <w:color w:val="000000"/>
                <w:shd w:val="clear" w:color="auto" w:fill="FFFFFF"/>
                <w:lang w:eastAsia="en-CA"/>
              </w:rPr>
              <w:t xml:space="preserve">EMO Committees are typically made up of members of the community as well as representatives from Council. </w:t>
            </w:r>
          </w:p>
          <w:p w14:paraId="18A7E4FC" w14:textId="77777777" w:rsidR="00F33DDB" w:rsidRDefault="00F33DDB" w:rsidP="00F33DDB">
            <w:pPr>
              <w:pStyle w:val="ListParagraph"/>
              <w:numPr>
                <w:ilvl w:val="0"/>
                <w:numId w:val="43"/>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Two community members put their names forward on the community survey indicating that they would be interested in participating in EMO.</w:t>
            </w:r>
          </w:p>
          <w:p w14:paraId="7C084D58" w14:textId="77777777" w:rsidR="00F33DDB" w:rsidRPr="00ED3474" w:rsidRDefault="00F33DDB" w:rsidP="00F33DDB">
            <w:pPr>
              <w:pStyle w:val="ListParagraph"/>
              <w:numPr>
                <w:ilvl w:val="0"/>
                <w:numId w:val="43"/>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Council has set aside $1500 to hire a consultant to come up with a draft EMO plan for the municipality.  To date, none of this work has been undertaken.</w:t>
            </w:r>
          </w:p>
          <w:p w14:paraId="658C12D7" w14:textId="77777777" w:rsidR="00F33DDB" w:rsidRPr="00ED3474" w:rsidRDefault="00F33DDB" w:rsidP="00F97ED7">
            <w:pPr>
              <w:pStyle w:val="ListParagraph"/>
              <w:shd w:val="clear" w:color="auto" w:fill="FFFFFF"/>
              <w:spacing w:before="100" w:beforeAutospacing="1" w:after="100" w:afterAutospacing="1"/>
              <w:rPr>
                <w:rFonts w:eastAsia="Times New Roman" w:cstheme="minorHAnsi"/>
                <w:bCs/>
                <w:lang w:eastAsia="en-CA"/>
              </w:rPr>
            </w:pPr>
          </w:p>
        </w:tc>
      </w:tr>
      <w:tr w:rsidR="00F33DDB" w14:paraId="13E43BDD" w14:textId="77777777" w:rsidTr="00F97ED7">
        <w:trPr>
          <w:jc w:val="center"/>
        </w:trPr>
        <w:tc>
          <w:tcPr>
            <w:tcW w:w="9350" w:type="dxa"/>
            <w:shd w:val="clear" w:color="auto" w:fill="auto"/>
          </w:tcPr>
          <w:p w14:paraId="4125F8E0" w14:textId="77777777" w:rsidR="00F33DDB" w:rsidRPr="00DC1314" w:rsidRDefault="00F33DDB" w:rsidP="00F97ED7">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68C976EC" w14:textId="77777777" w:rsidR="00F33DDB" w:rsidRPr="00FD1BBD" w:rsidRDefault="00F33DDB" w:rsidP="00F33DDB">
            <w:pPr>
              <w:pStyle w:val="ListParagraph"/>
              <w:numPr>
                <w:ilvl w:val="0"/>
                <w:numId w:val="10"/>
              </w:numPr>
              <w:rPr>
                <w:bCs/>
              </w:rPr>
            </w:pPr>
            <w:r>
              <w:rPr>
                <w:bCs/>
              </w:rPr>
              <w:t>$1500 allocated from 2022.</w:t>
            </w:r>
          </w:p>
        </w:tc>
      </w:tr>
      <w:tr w:rsidR="00F33DDB" w14:paraId="2BF99716" w14:textId="77777777" w:rsidTr="00F97ED7">
        <w:trPr>
          <w:trHeight w:val="1792"/>
          <w:jc w:val="center"/>
        </w:trPr>
        <w:tc>
          <w:tcPr>
            <w:tcW w:w="9350" w:type="dxa"/>
            <w:shd w:val="clear" w:color="auto" w:fill="auto"/>
          </w:tcPr>
          <w:p w14:paraId="35D957FD" w14:textId="77777777" w:rsidR="00F33DDB" w:rsidRPr="00DC1314" w:rsidRDefault="00F33DDB" w:rsidP="00F97ED7">
            <w:pPr>
              <w:contextualSpacing/>
              <w:rPr>
                <w:b/>
                <w:color w:val="5B9BD5" w:themeColor="accent5"/>
              </w:rPr>
            </w:pPr>
            <w:r w:rsidRPr="00DC1314">
              <w:rPr>
                <w:b/>
                <w:color w:val="5B9BD5" w:themeColor="accent5"/>
              </w:rPr>
              <w:t>RECOMMENDATION:</w:t>
            </w:r>
          </w:p>
          <w:p w14:paraId="6E11626B" w14:textId="77777777" w:rsidR="00F33DDB" w:rsidRPr="00495E46" w:rsidRDefault="00F33DDB" w:rsidP="00F33DDB">
            <w:pPr>
              <w:pStyle w:val="NormalWeb"/>
              <w:numPr>
                <w:ilvl w:val="0"/>
                <w:numId w:val="10"/>
              </w:numPr>
              <w:rPr>
                <w:rFonts w:asciiTheme="minorHAnsi" w:hAnsiTheme="minorHAnsi"/>
                <w:b/>
              </w:rPr>
            </w:pPr>
            <w:r>
              <w:rPr>
                <w:rFonts w:asciiTheme="minorHAnsi" w:hAnsiTheme="minorHAnsi"/>
                <w:bCs/>
              </w:rPr>
              <w:t xml:space="preserve">That Council </w:t>
            </w:r>
            <w:bookmarkStart w:id="5" w:name="_Hlk120111887"/>
            <w:r>
              <w:rPr>
                <w:rFonts w:asciiTheme="minorHAnsi" w:hAnsiTheme="minorHAnsi"/>
                <w:bCs/>
              </w:rPr>
              <w:t>establish an  EMO committee to oversee the creation and implementation of an EMO Plan for the community.</w:t>
            </w:r>
            <w:bookmarkEnd w:id="5"/>
          </w:p>
        </w:tc>
      </w:tr>
      <w:tr w:rsidR="00F33DDB" w14:paraId="64B18C6B" w14:textId="77777777" w:rsidTr="00F97ED7">
        <w:trPr>
          <w:trHeight w:val="170"/>
          <w:jc w:val="center"/>
        </w:trPr>
        <w:tc>
          <w:tcPr>
            <w:tcW w:w="9350" w:type="dxa"/>
          </w:tcPr>
          <w:p w14:paraId="2125F658" w14:textId="77777777" w:rsidR="00F33DDB" w:rsidRPr="00DC1314" w:rsidRDefault="00F33DDB" w:rsidP="00F97ED7">
            <w:pPr>
              <w:contextualSpacing/>
              <w:rPr>
                <w:b/>
                <w:color w:val="5B9BD5" w:themeColor="accent5"/>
              </w:rPr>
            </w:pPr>
            <w:r>
              <w:rPr>
                <w:b/>
                <w:color w:val="5B9BD5" w:themeColor="accent5"/>
              </w:rPr>
              <w:t>PROPOSED MOTION:</w:t>
            </w:r>
          </w:p>
          <w:p w14:paraId="48684F28" w14:textId="77777777" w:rsidR="00F33DDB" w:rsidRPr="00C32354" w:rsidRDefault="00F33DDB" w:rsidP="00F33DDB">
            <w:pPr>
              <w:pStyle w:val="ListParagraph"/>
              <w:numPr>
                <w:ilvl w:val="0"/>
                <w:numId w:val="47"/>
              </w:numPr>
              <w:spacing w:line="360" w:lineRule="auto"/>
              <w:jc w:val="both"/>
            </w:pPr>
            <w:r>
              <w:rPr>
                <w:rFonts w:cstheme="minorHAnsi"/>
              </w:rPr>
              <w:t xml:space="preserve">That Council accept the EMO Committee Terms of Reference and direct the CAO to reach out to the two community members to see if they are interested in sitting on the committee.  </w:t>
            </w:r>
          </w:p>
        </w:tc>
      </w:tr>
      <w:tr w:rsidR="00F33DDB" w14:paraId="57DAE7EF" w14:textId="77777777" w:rsidTr="00F97ED7">
        <w:trPr>
          <w:jc w:val="center"/>
        </w:trPr>
        <w:tc>
          <w:tcPr>
            <w:tcW w:w="9350" w:type="dxa"/>
          </w:tcPr>
          <w:p w14:paraId="0A64CB60" w14:textId="77777777" w:rsidR="00F33DDB" w:rsidRPr="00BC10AD" w:rsidRDefault="00F33DDB" w:rsidP="00F97ED7">
            <w:pPr>
              <w:contextualSpacing/>
              <w:rPr>
                <w:b/>
              </w:rPr>
            </w:pPr>
            <w:r>
              <w:rPr>
                <w:b/>
              </w:rPr>
              <w:t>Respectfully Submitted by:  Heather Scott, CAO</w:t>
            </w:r>
          </w:p>
        </w:tc>
      </w:tr>
      <w:tr w:rsidR="00F33DDB" w14:paraId="2486176D" w14:textId="77777777" w:rsidTr="00F97ED7">
        <w:trPr>
          <w:jc w:val="center"/>
        </w:trPr>
        <w:tc>
          <w:tcPr>
            <w:tcW w:w="9350" w:type="dxa"/>
          </w:tcPr>
          <w:p w14:paraId="04008F4C" w14:textId="77777777" w:rsidR="00F33DDB" w:rsidRDefault="00F33DDB" w:rsidP="00F97ED7">
            <w:pPr>
              <w:contextualSpacing/>
              <w:rPr>
                <w:b/>
              </w:rPr>
            </w:pPr>
          </w:p>
        </w:tc>
      </w:tr>
    </w:tbl>
    <w:p w14:paraId="473D68A5" w14:textId="77777777" w:rsidR="00F33DDB" w:rsidRDefault="00F33DDB" w:rsidP="00F33DDB"/>
    <w:p w14:paraId="19E456B0" w14:textId="77777777" w:rsidR="00F33DDB" w:rsidRDefault="00F33DDB" w:rsidP="00F33DDB"/>
    <w:p w14:paraId="67DE621F" w14:textId="77777777" w:rsidR="00F33DDB" w:rsidRDefault="00F33DDB" w:rsidP="00F33DDB">
      <w:pPr>
        <w:spacing w:after="160" w:line="259" w:lineRule="auto"/>
      </w:pPr>
      <w:r>
        <w:br w:type="page"/>
      </w:r>
    </w:p>
    <w:p w14:paraId="59672457" w14:textId="77777777" w:rsidR="00F33DDB" w:rsidRDefault="00F33DDB" w:rsidP="00F33DDB">
      <w:pPr>
        <w:rPr>
          <w:lang w:val="en-US"/>
        </w:rPr>
      </w:pPr>
      <w:r>
        <w:rPr>
          <w:noProof/>
          <w:lang w:val="en-US"/>
        </w:rPr>
        <w:lastRenderedPageBreak/>
        <w:drawing>
          <wp:inline distT="0" distB="0" distL="0" distR="0" wp14:anchorId="064A45CB" wp14:editId="6A643D7B">
            <wp:extent cx="1478280" cy="1009125"/>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491852" cy="1018390"/>
                    </a:xfrm>
                    <a:prstGeom prst="rect">
                      <a:avLst/>
                    </a:prstGeom>
                  </pic:spPr>
                </pic:pic>
              </a:graphicData>
            </a:graphic>
          </wp:inline>
        </w:drawing>
      </w:r>
      <w:r>
        <w:rPr>
          <w:lang w:val="en-US"/>
        </w:rPr>
        <w:tab/>
        <w:t xml:space="preserve">        RESORT VILLAGE OF ELK RIDGE</w:t>
      </w:r>
    </w:p>
    <w:p w14:paraId="64E9F8B7" w14:textId="77777777" w:rsidR="00F33DDB" w:rsidRDefault="00F33DDB" w:rsidP="00F33DDB">
      <w:pPr>
        <w:jc w:val="center"/>
        <w:rPr>
          <w:lang w:val="en-US"/>
        </w:rPr>
      </w:pPr>
      <w:r>
        <w:rPr>
          <w:lang w:val="en-US"/>
        </w:rPr>
        <w:t>TERMS OF REFERENCE</w:t>
      </w:r>
    </w:p>
    <w:p w14:paraId="7EF77FE2" w14:textId="77777777" w:rsidR="00F33DDB" w:rsidRDefault="00F33DDB" w:rsidP="00F33DDB">
      <w:pPr>
        <w:jc w:val="center"/>
        <w:rPr>
          <w:lang w:val="en-US"/>
        </w:rPr>
      </w:pPr>
      <w:r>
        <w:rPr>
          <w:lang w:val="en-US"/>
        </w:rPr>
        <w:t>EMERGENCY MEASURES OPERATIONS COMMITEE</w:t>
      </w:r>
    </w:p>
    <w:p w14:paraId="77F20785" w14:textId="77777777" w:rsidR="00F33DDB" w:rsidRDefault="00F33DDB" w:rsidP="00F33DDB">
      <w:pPr>
        <w:jc w:val="center"/>
        <w:rPr>
          <w:lang w:val="en-US"/>
        </w:rPr>
      </w:pPr>
    </w:p>
    <w:p w14:paraId="1B17746D" w14:textId="77777777" w:rsidR="00F33DDB" w:rsidRDefault="00F33DDB" w:rsidP="00F33DDB">
      <w:pPr>
        <w:jc w:val="both"/>
        <w:rPr>
          <w:lang w:val="en-US"/>
        </w:rPr>
      </w:pPr>
      <w:r>
        <w:rPr>
          <w:lang w:val="en-US"/>
        </w:rPr>
        <w:t>PURPOSE:</w:t>
      </w:r>
    </w:p>
    <w:p w14:paraId="6DDA3DDB" w14:textId="77777777" w:rsidR="00F33DDB" w:rsidRDefault="00F33DDB" w:rsidP="00F33DDB">
      <w:pPr>
        <w:jc w:val="both"/>
        <w:rPr>
          <w:lang w:val="en-US"/>
        </w:rPr>
      </w:pPr>
      <w:r>
        <w:rPr>
          <w:lang w:val="en-US"/>
        </w:rPr>
        <w:t xml:space="preserve">To </w:t>
      </w:r>
      <w:r>
        <w:rPr>
          <w:bCs/>
        </w:rPr>
        <w:t>oversee the creation and implementation of an EMO Plan for the community.</w:t>
      </w:r>
    </w:p>
    <w:p w14:paraId="6883E69A" w14:textId="77777777" w:rsidR="00F33DDB" w:rsidRDefault="00F33DDB" w:rsidP="00F33DDB">
      <w:pPr>
        <w:jc w:val="both"/>
        <w:rPr>
          <w:lang w:val="en-US"/>
        </w:rPr>
      </w:pPr>
    </w:p>
    <w:p w14:paraId="27329F74" w14:textId="77777777" w:rsidR="00F33DDB" w:rsidRDefault="00F33DDB" w:rsidP="00F33DDB">
      <w:pPr>
        <w:jc w:val="both"/>
        <w:rPr>
          <w:lang w:val="en-US"/>
        </w:rPr>
      </w:pPr>
      <w:r>
        <w:rPr>
          <w:lang w:val="en-US"/>
        </w:rPr>
        <w:t>GOVERNANCE:</w:t>
      </w:r>
    </w:p>
    <w:p w14:paraId="5C1BE222" w14:textId="77777777" w:rsidR="00F33DDB" w:rsidRDefault="00F33DDB" w:rsidP="00F33DDB">
      <w:pPr>
        <w:jc w:val="both"/>
        <w:rPr>
          <w:lang w:val="en-US"/>
        </w:rPr>
      </w:pPr>
      <w:r>
        <w:rPr>
          <w:lang w:val="en-US"/>
        </w:rPr>
        <w:t>The Committee is responsible to Council.</w:t>
      </w:r>
    </w:p>
    <w:p w14:paraId="34BF06A6" w14:textId="77777777" w:rsidR="00F33DDB" w:rsidRDefault="00F33DDB" w:rsidP="00F33DDB">
      <w:pPr>
        <w:jc w:val="both"/>
        <w:rPr>
          <w:lang w:val="en-US"/>
        </w:rPr>
      </w:pPr>
    </w:p>
    <w:p w14:paraId="1F6ECF0C" w14:textId="77777777" w:rsidR="00F33DDB" w:rsidRDefault="00F33DDB" w:rsidP="00F33DDB">
      <w:pPr>
        <w:jc w:val="both"/>
        <w:rPr>
          <w:lang w:val="en-US"/>
        </w:rPr>
      </w:pPr>
      <w:r>
        <w:rPr>
          <w:lang w:val="en-US"/>
        </w:rPr>
        <w:t>MEMBERS:</w:t>
      </w:r>
    </w:p>
    <w:p w14:paraId="7909B06F" w14:textId="77777777" w:rsidR="00F33DDB" w:rsidRDefault="00F33DDB" w:rsidP="00F33DDB">
      <w:pPr>
        <w:jc w:val="both"/>
        <w:rPr>
          <w:lang w:val="en-US"/>
        </w:rPr>
      </w:pPr>
      <w:r>
        <w:rPr>
          <w:lang w:val="en-US"/>
        </w:rPr>
        <w:t>1.  Councilor</w:t>
      </w:r>
      <w:r>
        <w:rPr>
          <w:lang w:val="en-US"/>
        </w:rPr>
        <w:tab/>
      </w:r>
    </w:p>
    <w:p w14:paraId="03C2918E" w14:textId="77777777" w:rsidR="00F33DDB" w:rsidRDefault="00F33DDB" w:rsidP="00F33DDB">
      <w:pPr>
        <w:jc w:val="both"/>
        <w:rPr>
          <w:lang w:val="en-US"/>
        </w:rPr>
      </w:pPr>
      <w:r>
        <w:rPr>
          <w:lang w:val="en-US"/>
        </w:rPr>
        <w:t>2.  Councilor</w:t>
      </w:r>
    </w:p>
    <w:p w14:paraId="5A56B88B" w14:textId="77777777" w:rsidR="00F33DDB" w:rsidRDefault="00F33DDB" w:rsidP="00F33DDB">
      <w:pPr>
        <w:jc w:val="both"/>
        <w:rPr>
          <w:lang w:val="en-US"/>
        </w:rPr>
      </w:pPr>
      <w:r>
        <w:rPr>
          <w:lang w:val="en-US"/>
        </w:rPr>
        <w:t>3. Community Member</w:t>
      </w:r>
    </w:p>
    <w:p w14:paraId="4BF2A308" w14:textId="77777777" w:rsidR="00F33DDB" w:rsidRDefault="00F33DDB" w:rsidP="00F33DDB">
      <w:pPr>
        <w:jc w:val="both"/>
        <w:rPr>
          <w:lang w:val="en-US"/>
        </w:rPr>
      </w:pPr>
      <w:r>
        <w:rPr>
          <w:lang w:val="en-US"/>
        </w:rPr>
        <w:t>4.  Community Member</w:t>
      </w:r>
    </w:p>
    <w:p w14:paraId="36655162" w14:textId="77777777" w:rsidR="00F33DDB" w:rsidRDefault="00F33DDB" w:rsidP="00F33DDB">
      <w:pPr>
        <w:jc w:val="both"/>
        <w:rPr>
          <w:lang w:val="en-US"/>
        </w:rPr>
      </w:pPr>
    </w:p>
    <w:p w14:paraId="67EFF085" w14:textId="77777777" w:rsidR="00F33DDB" w:rsidRDefault="00F33DDB" w:rsidP="00F33DDB">
      <w:pPr>
        <w:jc w:val="both"/>
        <w:rPr>
          <w:lang w:val="en-US"/>
        </w:rPr>
      </w:pPr>
      <w:r>
        <w:rPr>
          <w:lang w:val="en-US"/>
        </w:rPr>
        <w:t>FUNCTION:</w:t>
      </w:r>
    </w:p>
    <w:p w14:paraId="7AEB08F0" w14:textId="77777777" w:rsidR="00F33DDB" w:rsidRDefault="00F33DDB" w:rsidP="00F33DDB">
      <w:pPr>
        <w:jc w:val="both"/>
        <w:rPr>
          <w:lang w:val="en-US"/>
        </w:rPr>
      </w:pPr>
      <w:r>
        <w:rPr>
          <w:lang w:val="en-US"/>
        </w:rPr>
        <w:t>To provide support and direction to the CAO on matters dealing with emergency measures operations in the Resort Village of Elk Ridge.</w:t>
      </w:r>
    </w:p>
    <w:p w14:paraId="25C2CB3C" w14:textId="77777777" w:rsidR="00F33DDB" w:rsidRDefault="00F33DDB" w:rsidP="00F33DDB">
      <w:pPr>
        <w:jc w:val="both"/>
        <w:rPr>
          <w:lang w:val="en-US"/>
        </w:rPr>
      </w:pPr>
    </w:p>
    <w:p w14:paraId="3CFB93F0" w14:textId="77777777" w:rsidR="00F33DDB" w:rsidRDefault="00F33DDB" w:rsidP="00F33DDB">
      <w:pPr>
        <w:jc w:val="both"/>
        <w:rPr>
          <w:lang w:val="en-US"/>
        </w:rPr>
      </w:pPr>
      <w:r>
        <w:rPr>
          <w:lang w:val="en-US"/>
        </w:rPr>
        <w:t>MEETINGS:</w:t>
      </w:r>
    </w:p>
    <w:p w14:paraId="1A67418C" w14:textId="77777777" w:rsidR="00F33DDB" w:rsidRPr="00AD30BA" w:rsidRDefault="00F33DDB" w:rsidP="00F33DDB">
      <w:pPr>
        <w:jc w:val="both"/>
        <w:rPr>
          <w:lang w:val="en-US"/>
        </w:rPr>
      </w:pPr>
      <w:r>
        <w:rPr>
          <w:lang w:val="en-US"/>
        </w:rPr>
        <w:t xml:space="preserve">As required </w:t>
      </w:r>
    </w:p>
    <w:p w14:paraId="10AF529D" w14:textId="29559AAE" w:rsidR="009A6342" w:rsidRDefault="009A6342">
      <w:r>
        <w:br w:type="page"/>
      </w:r>
    </w:p>
    <w:p w14:paraId="492F6B17" w14:textId="77777777" w:rsidR="009A6342" w:rsidRPr="0035424D" w:rsidRDefault="009A6342" w:rsidP="009A6342">
      <w:pPr>
        <w:contextualSpacing/>
        <w:jc w:val="center"/>
        <w:rPr>
          <w:b/>
          <w:sz w:val="40"/>
          <w:szCs w:val="40"/>
        </w:rPr>
      </w:pPr>
      <w:r w:rsidRPr="0035424D">
        <w:rPr>
          <w:b/>
          <w:sz w:val="40"/>
          <w:szCs w:val="40"/>
        </w:rPr>
        <w:lastRenderedPageBreak/>
        <w:t>DECISION ITEM</w:t>
      </w:r>
    </w:p>
    <w:p w14:paraId="3B2C1D42" w14:textId="77777777" w:rsidR="009A6342" w:rsidRDefault="009A6342" w:rsidP="009A6342">
      <w:pPr>
        <w:contextualSpacing/>
        <w:jc w:val="center"/>
      </w:pPr>
    </w:p>
    <w:tbl>
      <w:tblPr>
        <w:tblStyle w:val="TableGrid"/>
        <w:tblW w:w="0" w:type="auto"/>
        <w:jc w:val="center"/>
        <w:tblLook w:val="04A0" w:firstRow="1" w:lastRow="0" w:firstColumn="1" w:lastColumn="0" w:noHBand="0" w:noVBand="1"/>
      </w:tblPr>
      <w:tblGrid>
        <w:gridCol w:w="3325"/>
        <w:gridCol w:w="4024"/>
      </w:tblGrid>
      <w:tr w:rsidR="009A6342" w14:paraId="0C8CDDDE" w14:textId="77777777" w:rsidTr="00F97ED7">
        <w:trPr>
          <w:jc w:val="center"/>
        </w:trPr>
        <w:tc>
          <w:tcPr>
            <w:tcW w:w="3325" w:type="dxa"/>
            <w:shd w:val="clear" w:color="auto" w:fill="FFF2CC" w:themeFill="accent4" w:themeFillTint="33"/>
          </w:tcPr>
          <w:p w14:paraId="266B46E4" w14:textId="77777777" w:rsidR="009A6342" w:rsidRPr="00364D03" w:rsidRDefault="009A6342" w:rsidP="00F97ED7">
            <w:pPr>
              <w:contextualSpacing/>
              <w:rPr>
                <w:b/>
              </w:rPr>
            </w:pPr>
            <w:r>
              <w:rPr>
                <w:b/>
              </w:rPr>
              <w:t>Subject</w:t>
            </w:r>
          </w:p>
        </w:tc>
        <w:tc>
          <w:tcPr>
            <w:tcW w:w="4024" w:type="dxa"/>
          </w:tcPr>
          <w:p w14:paraId="7C8B7177" w14:textId="77777777" w:rsidR="009A6342" w:rsidRDefault="009A6342" w:rsidP="00F97ED7">
            <w:pPr>
              <w:contextualSpacing/>
            </w:pPr>
            <w:r>
              <w:t>Year End Bylaw Clean Up</w:t>
            </w:r>
          </w:p>
        </w:tc>
      </w:tr>
      <w:tr w:rsidR="009A6342" w14:paraId="0EAF172F" w14:textId="77777777" w:rsidTr="00F97ED7">
        <w:trPr>
          <w:jc w:val="center"/>
        </w:trPr>
        <w:tc>
          <w:tcPr>
            <w:tcW w:w="3325" w:type="dxa"/>
            <w:shd w:val="clear" w:color="auto" w:fill="FFF2CC" w:themeFill="accent4" w:themeFillTint="33"/>
          </w:tcPr>
          <w:p w14:paraId="1328360A" w14:textId="77777777" w:rsidR="009A6342" w:rsidRPr="00364D03" w:rsidRDefault="009A6342" w:rsidP="00F97ED7">
            <w:pPr>
              <w:contextualSpacing/>
              <w:rPr>
                <w:b/>
              </w:rPr>
            </w:pPr>
            <w:r w:rsidRPr="00364D03">
              <w:rPr>
                <w:b/>
              </w:rPr>
              <w:t>Council Meeting Date Presented:</w:t>
            </w:r>
          </w:p>
        </w:tc>
        <w:tc>
          <w:tcPr>
            <w:tcW w:w="4024" w:type="dxa"/>
          </w:tcPr>
          <w:p w14:paraId="08ADCD71" w14:textId="77777777" w:rsidR="009A6342" w:rsidRDefault="009A6342" w:rsidP="00F97ED7">
            <w:pPr>
              <w:contextualSpacing/>
            </w:pPr>
            <w:r>
              <w:t>November 20, 2022</w:t>
            </w:r>
          </w:p>
        </w:tc>
      </w:tr>
      <w:tr w:rsidR="009A6342" w14:paraId="3215118D" w14:textId="77777777" w:rsidTr="00F97ED7">
        <w:trPr>
          <w:jc w:val="center"/>
        </w:trPr>
        <w:tc>
          <w:tcPr>
            <w:tcW w:w="3325" w:type="dxa"/>
            <w:shd w:val="clear" w:color="auto" w:fill="FFF2CC" w:themeFill="accent4" w:themeFillTint="33"/>
          </w:tcPr>
          <w:p w14:paraId="6E192337" w14:textId="77777777" w:rsidR="009A6342" w:rsidRPr="00364D03" w:rsidRDefault="009A6342" w:rsidP="00F97ED7">
            <w:pPr>
              <w:contextualSpacing/>
              <w:rPr>
                <w:b/>
              </w:rPr>
            </w:pPr>
            <w:r w:rsidRPr="00364D03">
              <w:rPr>
                <w:b/>
              </w:rPr>
              <w:t>Agenda Item:</w:t>
            </w:r>
          </w:p>
        </w:tc>
        <w:tc>
          <w:tcPr>
            <w:tcW w:w="4024" w:type="dxa"/>
          </w:tcPr>
          <w:p w14:paraId="5568D736" w14:textId="62460C5D" w:rsidR="009A6342" w:rsidRDefault="009A6342" w:rsidP="00F97ED7">
            <w:pPr>
              <w:contextualSpacing/>
            </w:pPr>
            <w:r>
              <w:t>13.1</w:t>
            </w:r>
          </w:p>
        </w:tc>
      </w:tr>
      <w:tr w:rsidR="009A6342" w14:paraId="63062FBF" w14:textId="77777777" w:rsidTr="00F97ED7">
        <w:trPr>
          <w:jc w:val="center"/>
        </w:trPr>
        <w:tc>
          <w:tcPr>
            <w:tcW w:w="3325" w:type="dxa"/>
            <w:shd w:val="clear" w:color="auto" w:fill="FFF2CC" w:themeFill="accent4" w:themeFillTint="33"/>
          </w:tcPr>
          <w:p w14:paraId="6D4F2D61" w14:textId="77777777" w:rsidR="009A6342" w:rsidRPr="00364D03" w:rsidRDefault="009A6342" w:rsidP="00F97ED7">
            <w:pPr>
              <w:contextualSpacing/>
              <w:rPr>
                <w:b/>
              </w:rPr>
            </w:pPr>
            <w:r w:rsidRPr="00364D03">
              <w:rPr>
                <w:b/>
              </w:rPr>
              <w:t>Prepared By:</w:t>
            </w:r>
          </w:p>
        </w:tc>
        <w:tc>
          <w:tcPr>
            <w:tcW w:w="4024" w:type="dxa"/>
          </w:tcPr>
          <w:p w14:paraId="118CD64E" w14:textId="77777777" w:rsidR="009A6342" w:rsidRDefault="009A6342" w:rsidP="00F97ED7">
            <w:pPr>
              <w:contextualSpacing/>
            </w:pPr>
            <w:r>
              <w:t>Heather Scott CAO</w:t>
            </w:r>
          </w:p>
        </w:tc>
      </w:tr>
    </w:tbl>
    <w:p w14:paraId="7F62A22D" w14:textId="77777777" w:rsidR="009A6342" w:rsidRDefault="009A6342" w:rsidP="009A6342">
      <w:pPr>
        <w:contextualSpacing/>
      </w:pPr>
    </w:p>
    <w:tbl>
      <w:tblPr>
        <w:tblStyle w:val="TableGrid"/>
        <w:tblW w:w="0" w:type="auto"/>
        <w:tblLook w:val="04A0" w:firstRow="1" w:lastRow="0" w:firstColumn="1" w:lastColumn="0" w:noHBand="0" w:noVBand="1"/>
      </w:tblPr>
      <w:tblGrid>
        <w:gridCol w:w="9350"/>
      </w:tblGrid>
      <w:tr w:rsidR="009A6342" w14:paraId="14522502" w14:textId="77777777" w:rsidTr="009A6342">
        <w:trPr>
          <w:trHeight w:val="4602"/>
        </w:trPr>
        <w:tc>
          <w:tcPr>
            <w:tcW w:w="9350" w:type="dxa"/>
          </w:tcPr>
          <w:p w14:paraId="05F498DB" w14:textId="77777777" w:rsidR="009A6342" w:rsidRPr="009909DB" w:rsidRDefault="009A6342" w:rsidP="00F97ED7">
            <w:pPr>
              <w:contextualSpacing/>
              <w:rPr>
                <w:bCs/>
                <w:color w:val="5B9BD5" w:themeColor="accent5"/>
              </w:rPr>
            </w:pPr>
            <w:r>
              <w:rPr>
                <w:bCs/>
                <w:color w:val="5B9BD5" w:themeColor="accent5"/>
              </w:rPr>
              <w:t>`</w:t>
            </w:r>
            <w:r w:rsidRPr="00DC1314">
              <w:rPr>
                <w:b/>
                <w:color w:val="5B9BD5" w:themeColor="accent5"/>
              </w:rPr>
              <w:t xml:space="preserve"> </w:t>
            </w:r>
            <w:r>
              <w:rPr>
                <w:b/>
                <w:color w:val="5B9BD5" w:themeColor="accent5"/>
              </w:rPr>
              <w:t>BACKGROUND:</w:t>
            </w:r>
          </w:p>
          <w:p w14:paraId="1398AA75" w14:textId="77777777" w:rsidR="009A6342" w:rsidRDefault="009A6342" w:rsidP="009A6342">
            <w:pPr>
              <w:pStyle w:val="ListParagraph"/>
              <w:numPr>
                <w:ilvl w:val="0"/>
                <w:numId w:val="12"/>
              </w:numPr>
              <w:rPr>
                <w:bCs/>
              </w:rPr>
            </w:pPr>
            <w:r>
              <w:rPr>
                <w:bCs/>
              </w:rPr>
              <w:t>Under the Minister’s Order, the Resort Village of Elk Ridge was able to operate under the District’s existing bylaws for one year from establishment.  This was to allow the municipality time to develop their own replacement bylaws before those bylaws expire.</w:t>
            </w:r>
          </w:p>
          <w:p w14:paraId="62CFF403" w14:textId="77777777" w:rsidR="009A6342" w:rsidRPr="00F202DE" w:rsidRDefault="009A6342" w:rsidP="009A6342">
            <w:pPr>
              <w:pStyle w:val="ListParagraph"/>
              <w:numPr>
                <w:ilvl w:val="0"/>
                <w:numId w:val="12"/>
              </w:numPr>
              <w:rPr>
                <w:bCs/>
              </w:rPr>
            </w:pPr>
            <w:r>
              <w:rPr>
                <w:rFonts w:cstheme="minorHAnsi"/>
                <w:bCs/>
              </w:rPr>
              <w:t xml:space="preserve"> The only two that are extended beyond that one year timeline are the Zoning Bylaw and District Official Community Plan.  These are also in the process of  being developed, but there is a 2-year time limit to replace these two particular bylaws.</w:t>
            </w:r>
          </w:p>
          <w:p w14:paraId="5ED1090E" w14:textId="77777777" w:rsidR="009A6342" w:rsidRDefault="009A6342" w:rsidP="009A6342">
            <w:pPr>
              <w:pStyle w:val="ListParagraph"/>
              <w:numPr>
                <w:ilvl w:val="0"/>
                <w:numId w:val="12"/>
              </w:numPr>
              <w:rPr>
                <w:bCs/>
              </w:rPr>
            </w:pPr>
            <w:r>
              <w:rPr>
                <w:bCs/>
              </w:rPr>
              <w:t xml:space="preserve">Council has replaced many bylaws with several that are not required being allowed to expire at the end of the year.  </w:t>
            </w:r>
          </w:p>
          <w:p w14:paraId="1455427E" w14:textId="77777777" w:rsidR="009A6342" w:rsidRDefault="009A6342" w:rsidP="009A6342">
            <w:pPr>
              <w:pStyle w:val="ListParagraph"/>
              <w:numPr>
                <w:ilvl w:val="0"/>
                <w:numId w:val="12"/>
              </w:numPr>
              <w:rPr>
                <w:bCs/>
              </w:rPr>
            </w:pPr>
            <w:r>
              <w:rPr>
                <w:bCs/>
              </w:rPr>
              <w:t>There are a few more bylaws attached to be adopted to complete this bylaw transition:</w:t>
            </w:r>
          </w:p>
          <w:p w14:paraId="25E49E89" w14:textId="77777777" w:rsidR="009A6342" w:rsidRDefault="009A6342" w:rsidP="009A6342">
            <w:pPr>
              <w:pStyle w:val="ListParagraph"/>
              <w:numPr>
                <w:ilvl w:val="0"/>
                <w:numId w:val="48"/>
              </w:numPr>
              <w:rPr>
                <w:bCs/>
              </w:rPr>
            </w:pPr>
            <w:r>
              <w:rPr>
                <w:bCs/>
              </w:rPr>
              <w:t>Bylaw 23-2022 – A Bylaw to Authorize Certain Expenditures</w:t>
            </w:r>
          </w:p>
          <w:p w14:paraId="4EA2C18A" w14:textId="77777777" w:rsidR="009A6342" w:rsidRPr="00F202DE" w:rsidRDefault="009A6342" w:rsidP="009A6342">
            <w:pPr>
              <w:pStyle w:val="ListParagraph"/>
              <w:numPr>
                <w:ilvl w:val="0"/>
                <w:numId w:val="48"/>
              </w:numPr>
              <w:rPr>
                <w:bCs/>
              </w:rPr>
            </w:pPr>
            <w:r>
              <w:rPr>
                <w:bCs/>
              </w:rPr>
              <w:t>Bylaw 28 – 2022 – The Drainage Bylaw</w:t>
            </w:r>
          </w:p>
          <w:p w14:paraId="54E7A7D1" w14:textId="77777777" w:rsidR="009A6342" w:rsidRDefault="009A6342" w:rsidP="009A6342">
            <w:pPr>
              <w:pStyle w:val="ListParagraph"/>
              <w:numPr>
                <w:ilvl w:val="0"/>
                <w:numId w:val="48"/>
              </w:numPr>
              <w:rPr>
                <w:bCs/>
              </w:rPr>
            </w:pPr>
            <w:r>
              <w:rPr>
                <w:bCs/>
              </w:rPr>
              <w:t>Bylaw 29-2022 – A Bylaw to Repeal Certain Bylaws.</w:t>
            </w:r>
          </w:p>
          <w:p w14:paraId="561DF137" w14:textId="77777777" w:rsidR="009A6342" w:rsidRDefault="009A6342" w:rsidP="009A6342">
            <w:pPr>
              <w:pStyle w:val="ListParagraph"/>
              <w:numPr>
                <w:ilvl w:val="0"/>
                <w:numId w:val="48"/>
              </w:numPr>
              <w:rPr>
                <w:bCs/>
              </w:rPr>
            </w:pPr>
            <w:r>
              <w:rPr>
                <w:bCs/>
              </w:rPr>
              <w:t>Bylaw 30-2022 – A Bylaw Regulating Public Behaviours.</w:t>
            </w:r>
          </w:p>
          <w:p w14:paraId="55BBA139" w14:textId="77777777" w:rsidR="009A6342" w:rsidRDefault="009A6342" w:rsidP="009A6342">
            <w:pPr>
              <w:pStyle w:val="ListParagraph"/>
              <w:numPr>
                <w:ilvl w:val="0"/>
                <w:numId w:val="48"/>
              </w:numPr>
              <w:rPr>
                <w:bCs/>
              </w:rPr>
            </w:pPr>
            <w:r>
              <w:rPr>
                <w:bCs/>
              </w:rPr>
              <w:t>Bylaw 31-2022 – A Bylaw Restricting Livestock.</w:t>
            </w:r>
          </w:p>
          <w:p w14:paraId="1A24E42C" w14:textId="77777777" w:rsidR="009A6342" w:rsidRPr="00F202DE" w:rsidRDefault="009A6342" w:rsidP="009A6342">
            <w:pPr>
              <w:pStyle w:val="ListParagraph"/>
              <w:numPr>
                <w:ilvl w:val="0"/>
                <w:numId w:val="48"/>
              </w:numPr>
              <w:rPr>
                <w:bCs/>
              </w:rPr>
            </w:pPr>
            <w:r>
              <w:rPr>
                <w:bCs/>
              </w:rPr>
              <w:t>Bylaw 32-2022-The Noise Bylaw.</w:t>
            </w:r>
          </w:p>
        </w:tc>
      </w:tr>
      <w:tr w:rsidR="009A6342" w14:paraId="6646B956" w14:textId="77777777" w:rsidTr="00F97ED7">
        <w:tc>
          <w:tcPr>
            <w:tcW w:w="9350" w:type="dxa"/>
          </w:tcPr>
          <w:p w14:paraId="2E6279F8" w14:textId="77777777" w:rsidR="009A6342" w:rsidRDefault="009A6342" w:rsidP="00F97ED7">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p>
          <w:p w14:paraId="12EDFA6F" w14:textId="77777777" w:rsidR="009A6342" w:rsidRPr="003B24E9" w:rsidRDefault="009A6342" w:rsidP="009A6342">
            <w:pPr>
              <w:pStyle w:val="ListParagraph"/>
              <w:numPr>
                <w:ilvl w:val="0"/>
                <w:numId w:val="49"/>
              </w:numPr>
              <w:rPr>
                <w:b/>
              </w:rPr>
            </w:pPr>
            <w:r w:rsidRPr="003B24E9">
              <w:rPr>
                <w:bCs/>
              </w:rPr>
              <w:t xml:space="preserve">Fines and </w:t>
            </w:r>
            <w:r>
              <w:rPr>
                <w:bCs/>
              </w:rPr>
              <w:t>Fees as set out in each bylaw.</w:t>
            </w:r>
          </w:p>
          <w:p w14:paraId="4EAD37E9" w14:textId="77777777" w:rsidR="009A6342" w:rsidRPr="00364D03" w:rsidRDefault="009A6342" w:rsidP="00F97ED7">
            <w:pPr>
              <w:pStyle w:val="ListParagraph"/>
              <w:rPr>
                <w:b/>
              </w:rPr>
            </w:pPr>
          </w:p>
        </w:tc>
      </w:tr>
      <w:tr w:rsidR="009A6342" w14:paraId="2FEA2865" w14:textId="77777777" w:rsidTr="00F97ED7">
        <w:tc>
          <w:tcPr>
            <w:tcW w:w="9350" w:type="dxa"/>
          </w:tcPr>
          <w:p w14:paraId="42411453" w14:textId="77777777" w:rsidR="009A6342" w:rsidRPr="00DC1314" w:rsidRDefault="009A6342" w:rsidP="00F97ED7">
            <w:pPr>
              <w:contextualSpacing/>
              <w:rPr>
                <w:b/>
                <w:color w:val="5B9BD5" w:themeColor="accent5"/>
              </w:rPr>
            </w:pPr>
            <w:r w:rsidRPr="00DC1314">
              <w:rPr>
                <w:b/>
                <w:color w:val="5B9BD5" w:themeColor="accent5"/>
              </w:rPr>
              <w:t>RECOMMENDATION:</w:t>
            </w:r>
          </w:p>
          <w:p w14:paraId="55B58633" w14:textId="77777777" w:rsidR="009A6342" w:rsidRPr="00364D03" w:rsidRDefault="009A6342" w:rsidP="009A6342">
            <w:pPr>
              <w:pStyle w:val="ListParagraph"/>
              <w:numPr>
                <w:ilvl w:val="0"/>
                <w:numId w:val="10"/>
              </w:numPr>
              <w:rPr>
                <w:b/>
              </w:rPr>
            </w:pPr>
            <w:r>
              <w:rPr>
                <w:bCs/>
              </w:rPr>
              <w:t xml:space="preserve">That Council adopt each bylaw to replace any existing District Bylaws they wish to continue after year end. </w:t>
            </w:r>
          </w:p>
        </w:tc>
      </w:tr>
      <w:tr w:rsidR="009A6342" w14:paraId="25F25081" w14:textId="77777777" w:rsidTr="00F97ED7">
        <w:tc>
          <w:tcPr>
            <w:tcW w:w="9350" w:type="dxa"/>
          </w:tcPr>
          <w:p w14:paraId="451C8AAD" w14:textId="77777777" w:rsidR="009A6342" w:rsidRPr="00DC1314" w:rsidRDefault="009A6342" w:rsidP="00F97ED7">
            <w:pPr>
              <w:contextualSpacing/>
              <w:rPr>
                <w:b/>
                <w:color w:val="5B9BD5" w:themeColor="accent5"/>
              </w:rPr>
            </w:pPr>
            <w:r>
              <w:rPr>
                <w:b/>
                <w:color w:val="5B9BD5" w:themeColor="accent5"/>
              </w:rPr>
              <w:t>PROPOSED MOTION:</w:t>
            </w:r>
          </w:p>
          <w:p w14:paraId="7300DC78" w14:textId="77777777" w:rsidR="009A6342" w:rsidRDefault="009A6342" w:rsidP="00F97ED7">
            <w:pPr>
              <w:pStyle w:val="NormalWeb"/>
              <w:spacing w:before="0" w:beforeAutospacing="0" w:after="0" w:afterAutospacing="0"/>
              <w:ind w:left="720"/>
              <w:rPr>
                <w:rFonts w:asciiTheme="minorHAnsi" w:hAnsiTheme="minorHAnsi" w:cstheme="minorHAnsi"/>
                <w:bCs/>
              </w:rPr>
            </w:pPr>
          </w:p>
          <w:p w14:paraId="0316EEB2" w14:textId="77777777" w:rsidR="009A6342" w:rsidRPr="00CA322F" w:rsidRDefault="009A6342" w:rsidP="009A6342">
            <w:pPr>
              <w:pStyle w:val="ListParagraph"/>
              <w:numPr>
                <w:ilvl w:val="0"/>
                <w:numId w:val="10"/>
              </w:numPr>
              <w:rPr>
                <w:rFonts w:cstheme="minorHAnsi"/>
                <w:bCs/>
              </w:rPr>
            </w:pPr>
            <w:r w:rsidRPr="00CA322F">
              <w:t>That Bylaw 23-2022 – A Bylaw to Authorize Certain Expenditures be introduced and read a first time, this bylaw is for three readings.</w:t>
            </w:r>
          </w:p>
          <w:p w14:paraId="21CFC2F6" w14:textId="77777777" w:rsidR="009A6342" w:rsidRPr="00CA322F" w:rsidRDefault="009A6342" w:rsidP="009A6342">
            <w:pPr>
              <w:pStyle w:val="ListParagraph"/>
              <w:numPr>
                <w:ilvl w:val="0"/>
                <w:numId w:val="10"/>
              </w:numPr>
              <w:rPr>
                <w:rFonts w:cstheme="minorHAnsi"/>
                <w:bCs/>
              </w:rPr>
            </w:pPr>
            <w:r w:rsidRPr="00CA322F">
              <w:t>That Bylaw 28-2022 – The Drainage Bylaw be introduced and read a first time, this bylaw is for three readings.</w:t>
            </w:r>
          </w:p>
          <w:p w14:paraId="3A7715DC" w14:textId="77777777" w:rsidR="009A6342" w:rsidRPr="00CA322F" w:rsidRDefault="009A6342" w:rsidP="009A6342">
            <w:pPr>
              <w:pStyle w:val="ListParagraph"/>
              <w:numPr>
                <w:ilvl w:val="0"/>
                <w:numId w:val="10"/>
              </w:numPr>
              <w:rPr>
                <w:rFonts w:cstheme="minorHAnsi"/>
                <w:bCs/>
              </w:rPr>
            </w:pPr>
            <w:r w:rsidRPr="00CA322F">
              <w:t>That Bylaw 2</w:t>
            </w:r>
            <w:r>
              <w:t>9</w:t>
            </w:r>
            <w:r w:rsidRPr="00CA322F">
              <w:t xml:space="preserve">-2022 – A Bylaw </w:t>
            </w:r>
            <w:r>
              <w:t>Repeal Certain Bylaws be</w:t>
            </w:r>
            <w:r w:rsidRPr="00CA322F">
              <w:t xml:space="preserve"> introduced and read a first time, this bylaw is for three readings.</w:t>
            </w:r>
          </w:p>
          <w:p w14:paraId="058E7623" w14:textId="77777777" w:rsidR="009A6342" w:rsidRPr="00CA322F" w:rsidRDefault="009A6342" w:rsidP="009A6342">
            <w:pPr>
              <w:pStyle w:val="ListParagraph"/>
              <w:numPr>
                <w:ilvl w:val="0"/>
                <w:numId w:val="10"/>
              </w:numPr>
              <w:rPr>
                <w:rFonts w:cstheme="minorHAnsi"/>
                <w:bCs/>
              </w:rPr>
            </w:pPr>
            <w:r>
              <w:t>That Bylaw 30-2022 – A Bylaw to Regulate Public Behaviours be introduced and read a first time, this bylaw is for three readings.</w:t>
            </w:r>
          </w:p>
          <w:p w14:paraId="4556CEB1" w14:textId="77777777" w:rsidR="009A6342" w:rsidRPr="003B24E9" w:rsidRDefault="009A6342" w:rsidP="009A6342">
            <w:pPr>
              <w:pStyle w:val="ListParagraph"/>
              <w:numPr>
                <w:ilvl w:val="0"/>
                <w:numId w:val="10"/>
              </w:numPr>
              <w:rPr>
                <w:rFonts w:cstheme="minorHAnsi"/>
                <w:bCs/>
                <w:color w:val="5B9BD5" w:themeColor="accent5"/>
              </w:rPr>
            </w:pPr>
            <w:r>
              <w:t>That Bylaw 31-2022 – A Bylaw to Regulate Livestock be introduced and read a first time, this bylaw is for three readings.</w:t>
            </w:r>
          </w:p>
          <w:p w14:paraId="2E443C0F" w14:textId="77777777" w:rsidR="009A6342" w:rsidRPr="00CA322F" w:rsidRDefault="009A6342" w:rsidP="009A6342">
            <w:pPr>
              <w:pStyle w:val="ListParagraph"/>
              <w:numPr>
                <w:ilvl w:val="0"/>
                <w:numId w:val="10"/>
              </w:numPr>
              <w:rPr>
                <w:rFonts w:cstheme="minorHAnsi"/>
                <w:bCs/>
                <w:color w:val="5B9BD5" w:themeColor="accent5"/>
              </w:rPr>
            </w:pPr>
            <w:r>
              <w:t>That Bylaw 32 - 2022 – The Noise Bylaw be introduced and read a first time, this bylaw is for three readings.</w:t>
            </w:r>
          </w:p>
          <w:p w14:paraId="0AC0EA89" w14:textId="77777777" w:rsidR="009A6342" w:rsidRPr="005B3D9C" w:rsidRDefault="009A6342" w:rsidP="00F97ED7">
            <w:pPr>
              <w:pStyle w:val="ListParagraph"/>
              <w:rPr>
                <w:rFonts w:cstheme="minorHAnsi"/>
                <w:bCs/>
                <w:color w:val="5B9BD5" w:themeColor="accent5"/>
              </w:rPr>
            </w:pPr>
            <w:r>
              <w:tab/>
            </w:r>
            <w:r>
              <w:tab/>
            </w:r>
            <w:r>
              <w:tab/>
            </w:r>
            <w:r>
              <w:tab/>
            </w:r>
            <w:r>
              <w:tab/>
            </w:r>
            <w:r>
              <w:tab/>
              <w:t xml:space="preserve">          </w:t>
            </w:r>
          </w:p>
        </w:tc>
      </w:tr>
      <w:tr w:rsidR="009A6342" w14:paraId="19EF743E" w14:textId="77777777" w:rsidTr="00F97ED7">
        <w:tc>
          <w:tcPr>
            <w:tcW w:w="9350" w:type="dxa"/>
          </w:tcPr>
          <w:p w14:paraId="5C072A52" w14:textId="77777777" w:rsidR="009A6342" w:rsidRPr="00BC10AD" w:rsidRDefault="009A6342" w:rsidP="00F97ED7">
            <w:pPr>
              <w:contextualSpacing/>
              <w:rPr>
                <w:b/>
              </w:rPr>
            </w:pPr>
            <w:r>
              <w:rPr>
                <w:b/>
              </w:rPr>
              <w:t>Respectfully Submitted by:  Heather Scott, CAO</w:t>
            </w:r>
          </w:p>
        </w:tc>
      </w:tr>
      <w:tr w:rsidR="009A6342" w14:paraId="6894DDF6" w14:textId="77777777" w:rsidTr="00F97ED7">
        <w:tc>
          <w:tcPr>
            <w:tcW w:w="9350" w:type="dxa"/>
          </w:tcPr>
          <w:p w14:paraId="124B29F2" w14:textId="77777777" w:rsidR="009A6342" w:rsidRDefault="009A6342" w:rsidP="00F97ED7">
            <w:pPr>
              <w:contextualSpacing/>
              <w:rPr>
                <w:b/>
              </w:rPr>
            </w:pPr>
          </w:p>
        </w:tc>
      </w:tr>
    </w:tbl>
    <w:p w14:paraId="541BCA5E" w14:textId="77777777" w:rsidR="00DE3DB5" w:rsidRPr="003F7C80" w:rsidRDefault="00DE3DB5" w:rsidP="00485AAC">
      <w:pPr>
        <w:spacing w:line="360" w:lineRule="auto"/>
      </w:pPr>
    </w:p>
    <w:sectPr w:rsidR="00DE3DB5" w:rsidRPr="003F7C80" w:rsidSect="00485AAC">
      <w:footerReference w:type="even" r:id="rId9"/>
      <w:footerReference w:type="default" r:id="rId10"/>
      <w:pgSz w:w="12240" w:h="15840" w:code="1"/>
      <w:pgMar w:top="862" w:right="862" w:bottom="862" w:left="862" w:header="862"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FB63" w14:textId="77777777" w:rsidR="00B81F27" w:rsidRDefault="00B81F27" w:rsidP="00C342D5">
      <w:r>
        <w:separator/>
      </w:r>
    </w:p>
  </w:endnote>
  <w:endnote w:type="continuationSeparator" w:id="0">
    <w:p w14:paraId="37D3EFDB" w14:textId="77777777" w:rsidR="00B81F27" w:rsidRDefault="00B81F27"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2B71" w14:textId="77777777" w:rsidR="00B81F27" w:rsidRDefault="00B81F27" w:rsidP="00C342D5">
      <w:r>
        <w:separator/>
      </w:r>
    </w:p>
  </w:footnote>
  <w:footnote w:type="continuationSeparator" w:id="0">
    <w:p w14:paraId="28CC57FC" w14:textId="77777777" w:rsidR="00B81F27" w:rsidRDefault="00B81F27"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57D1BE"/>
    <w:multiLevelType w:val="hybridMultilevel"/>
    <w:tmpl w:val="72AE01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67BEB"/>
    <w:multiLevelType w:val="hybridMultilevel"/>
    <w:tmpl w:val="04E540DF"/>
    <w:lvl w:ilvl="0" w:tplc="FFFFFFFF">
      <w:start w:val="1"/>
      <w:numFmt w:val="ideographDigital"/>
      <w:lvlText w:val=""/>
      <w:lvlJc w:val="left"/>
    </w:lvl>
    <w:lvl w:ilvl="1" w:tplc="9BD7A07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06045D"/>
    <w:multiLevelType w:val="hybridMultilevel"/>
    <w:tmpl w:val="7E248734"/>
    <w:lvl w:ilvl="0" w:tplc="3620B59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62152"/>
    <w:multiLevelType w:val="hybridMultilevel"/>
    <w:tmpl w:val="173CE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9B2F28"/>
    <w:multiLevelType w:val="hybridMultilevel"/>
    <w:tmpl w:val="5C86DB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150F14"/>
    <w:multiLevelType w:val="hybridMultilevel"/>
    <w:tmpl w:val="863AC644"/>
    <w:lvl w:ilvl="0" w:tplc="61F6857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28C2C4E"/>
    <w:multiLevelType w:val="hybridMultilevel"/>
    <w:tmpl w:val="F68CE2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87652C"/>
    <w:multiLevelType w:val="hybridMultilevel"/>
    <w:tmpl w:val="4FCCB2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386F57"/>
    <w:multiLevelType w:val="multilevel"/>
    <w:tmpl w:val="4D263162"/>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95E6600"/>
    <w:multiLevelType w:val="hybridMultilevel"/>
    <w:tmpl w:val="703AEC30"/>
    <w:lvl w:ilvl="0" w:tplc="7D2C88D2">
      <w:start w:val="1"/>
      <w:numFmt w:val="decimal"/>
      <w:lvlText w:val="%1."/>
      <w:lvlJc w:val="left"/>
      <w:pPr>
        <w:ind w:left="1080" w:hanging="360"/>
      </w:pPr>
      <w:rPr>
        <w:rFonts w:asciiTheme="minorHAnsi" w:eastAsiaTheme="minorHAnsi" w:hAnsiTheme="minorHAnsi" w:cstheme="minorBid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C2D215B"/>
    <w:multiLevelType w:val="hybridMultilevel"/>
    <w:tmpl w:val="BB4A7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F9D6FB4"/>
    <w:multiLevelType w:val="hybridMultilevel"/>
    <w:tmpl w:val="309C46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D17744"/>
    <w:multiLevelType w:val="multilevel"/>
    <w:tmpl w:val="9EE410D4"/>
    <w:lvl w:ilvl="0">
      <w:start w:val="8"/>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272E4924"/>
    <w:multiLevelType w:val="hybridMultilevel"/>
    <w:tmpl w:val="C2A4962A"/>
    <w:lvl w:ilvl="0" w:tplc="B21C4E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621841"/>
    <w:multiLevelType w:val="multilevel"/>
    <w:tmpl w:val="7BE21FF8"/>
    <w:lvl w:ilvl="0">
      <w:start w:val="13"/>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7DB363F"/>
    <w:multiLevelType w:val="hybridMultilevel"/>
    <w:tmpl w:val="8F9AB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A401756"/>
    <w:multiLevelType w:val="multilevel"/>
    <w:tmpl w:val="F5F8E8FA"/>
    <w:lvl w:ilvl="0">
      <w:start w:val="17"/>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8" w15:restartNumberingAfterBreak="0">
    <w:nsid w:val="2A7D253A"/>
    <w:multiLevelType w:val="hybridMultilevel"/>
    <w:tmpl w:val="C81689EE"/>
    <w:lvl w:ilvl="0" w:tplc="A5041C22">
      <w:start w:val="1"/>
      <w:numFmt w:val="decimal"/>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9" w15:restartNumberingAfterBreak="0">
    <w:nsid w:val="2B0760C7"/>
    <w:multiLevelType w:val="hybridMultilevel"/>
    <w:tmpl w:val="216467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CBD0C08"/>
    <w:multiLevelType w:val="hybridMultilevel"/>
    <w:tmpl w:val="9F842F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2D9F75D0"/>
    <w:multiLevelType w:val="hybridMultilevel"/>
    <w:tmpl w:val="E8EE9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F11551"/>
    <w:multiLevelType w:val="hybridMultilevel"/>
    <w:tmpl w:val="70F87EA2"/>
    <w:lvl w:ilvl="0" w:tplc="5FB2972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765272"/>
    <w:multiLevelType w:val="hybridMultilevel"/>
    <w:tmpl w:val="2D22E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5B2DDD"/>
    <w:multiLevelType w:val="hybridMultilevel"/>
    <w:tmpl w:val="7B329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C13E8E"/>
    <w:multiLevelType w:val="multilevel"/>
    <w:tmpl w:val="398C0662"/>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38BF415B"/>
    <w:multiLevelType w:val="multilevel"/>
    <w:tmpl w:val="F640B10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406DEC"/>
    <w:multiLevelType w:val="multilevel"/>
    <w:tmpl w:val="75083D4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F25339E"/>
    <w:multiLevelType w:val="hybridMultilevel"/>
    <w:tmpl w:val="04021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9B52CD"/>
    <w:multiLevelType w:val="multilevel"/>
    <w:tmpl w:val="9C92F58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5050A91"/>
    <w:multiLevelType w:val="hybridMultilevel"/>
    <w:tmpl w:val="07A0DF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072F33"/>
    <w:multiLevelType w:val="hybridMultilevel"/>
    <w:tmpl w:val="C4E07B90"/>
    <w:lvl w:ilvl="0" w:tplc="496869DE">
      <w:start w:val="1"/>
      <w:numFmt w:val="decimal"/>
      <w:lvlText w:val="%1."/>
      <w:lvlJc w:val="left"/>
      <w:pPr>
        <w:ind w:left="643" w:hanging="360"/>
      </w:pPr>
      <w:rPr>
        <w:rFonts w:hint="default"/>
        <w:b w:val="0"/>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32" w15:restartNumberingAfterBreak="0">
    <w:nsid w:val="47D8783E"/>
    <w:multiLevelType w:val="multilevel"/>
    <w:tmpl w:val="31A29668"/>
    <w:lvl w:ilvl="0">
      <w:start w:val="8"/>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E25073"/>
    <w:multiLevelType w:val="hybridMultilevel"/>
    <w:tmpl w:val="68248D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9060666"/>
    <w:multiLevelType w:val="hybridMultilevel"/>
    <w:tmpl w:val="6FBE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0362B6"/>
    <w:multiLevelType w:val="multilevel"/>
    <w:tmpl w:val="4E44D5D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0671348"/>
    <w:multiLevelType w:val="multilevel"/>
    <w:tmpl w:val="CD1E82A0"/>
    <w:lvl w:ilvl="0">
      <w:start w:val="5"/>
      <w:numFmt w:val="decimal"/>
      <w:lvlText w:val="%1"/>
      <w:lvlJc w:val="left"/>
      <w:pPr>
        <w:ind w:left="360" w:hanging="360"/>
      </w:pPr>
      <w:rPr>
        <w:rFonts w:hint="default"/>
        <w:b w:val="0"/>
      </w:rPr>
    </w:lvl>
    <w:lvl w:ilvl="1">
      <w:start w:val="1"/>
      <w:numFmt w:val="decimal"/>
      <w:lvlText w:val="%1.%2"/>
      <w:lvlJc w:val="left"/>
      <w:pPr>
        <w:ind w:left="1003" w:hanging="36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37" w15:restartNumberingAfterBreak="0">
    <w:nsid w:val="651B05D0"/>
    <w:multiLevelType w:val="hybridMultilevel"/>
    <w:tmpl w:val="EC2ACE2E"/>
    <w:lvl w:ilvl="0" w:tplc="3492557C">
      <w:numFmt w:val="bullet"/>
      <w:lvlText w:val=""/>
      <w:lvlJc w:val="left"/>
      <w:pPr>
        <w:ind w:left="1080" w:hanging="360"/>
      </w:pPr>
      <w:rPr>
        <w:rFonts w:ascii="Symbol" w:eastAsiaTheme="minorHAnsi" w:hAnsi="Symbol"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61B70CE"/>
    <w:multiLevelType w:val="multilevel"/>
    <w:tmpl w:val="C29090D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95F3830"/>
    <w:multiLevelType w:val="multilevel"/>
    <w:tmpl w:val="916A138A"/>
    <w:lvl w:ilvl="0">
      <w:start w:val="6"/>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0" w15:restartNumberingAfterBreak="0">
    <w:nsid w:val="6AE511A0"/>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27F10"/>
    <w:multiLevelType w:val="multilevel"/>
    <w:tmpl w:val="B838C468"/>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6C2F1BE3"/>
    <w:multiLevelType w:val="multilevel"/>
    <w:tmpl w:val="215ABBEE"/>
    <w:lvl w:ilvl="0">
      <w:start w:val="5"/>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3" w15:restartNumberingAfterBreak="0">
    <w:nsid w:val="6F1711B0"/>
    <w:multiLevelType w:val="hybridMultilevel"/>
    <w:tmpl w:val="59B01820"/>
    <w:lvl w:ilvl="0" w:tplc="D7B27EFE">
      <w:start w:val="1"/>
      <w:numFmt w:val="decimal"/>
      <w:lvlText w:val="%1."/>
      <w:lvlJc w:val="left"/>
      <w:pPr>
        <w:ind w:left="1080" w:hanging="360"/>
      </w:pPr>
      <w:rPr>
        <w:rFonts w:hint="default"/>
        <w:b w:val="0"/>
        <w:b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2F91D1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5D423C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021BEC"/>
    <w:multiLevelType w:val="hybridMultilevel"/>
    <w:tmpl w:val="FCBEA72A"/>
    <w:lvl w:ilvl="0" w:tplc="707E33E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7E0D1898"/>
    <w:multiLevelType w:val="hybridMultilevel"/>
    <w:tmpl w:val="8E26CC90"/>
    <w:lvl w:ilvl="0" w:tplc="FACE7914">
      <w:start w:val="110"/>
      <w:numFmt w:val="decimal"/>
      <w:lvlText w:val="%1."/>
      <w:lvlJc w:val="left"/>
      <w:pPr>
        <w:ind w:left="792" w:hanging="432"/>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FB10EDB"/>
    <w:multiLevelType w:val="hybridMultilevel"/>
    <w:tmpl w:val="38AA4BA6"/>
    <w:lvl w:ilvl="0" w:tplc="869EC8CE">
      <w:start w:val="2022"/>
      <w:numFmt w:val="bullet"/>
      <w:lvlText w:val="-"/>
      <w:lvlJc w:val="left"/>
      <w:pPr>
        <w:ind w:left="720" w:hanging="360"/>
      </w:pPr>
      <w:rPr>
        <w:rFonts w:ascii="Calibri" w:eastAsiaTheme="minorHAnsi" w:hAnsi="Calibri" w:cs="Calibri"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32"/>
  </w:num>
  <w:num w:numId="4">
    <w:abstractNumId w:val="38"/>
  </w:num>
  <w:num w:numId="5">
    <w:abstractNumId w:val="10"/>
  </w:num>
  <w:num w:numId="6">
    <w:abstractNumId w:val="43"/>
  </w:num>
  <w:num w:numId="7">
    <w:abstractNumId w:val="14"/>
  </w:num>
  <w:num w:numId="8">
    <w:abstractNumId w:val="22"/>
  </w:num>
  <w:num w:numId="9">
    <w:abstractNumId w:val="48"/>
  </w:num>
  <w:num w:numId="10">
    <w:abstractNumId w:val="7"/>
  </w:num>
  <w:num w:numId="11">
    <w:abstractNumId w:val="24"/>
  </w:num>
  <w:num w:numId="12">
    <w:abstractNumId w:val="30"/>
  </w:num>
  <w:num w:numId="13">
    <w:abstractNumId w:val="6"/>
  </w:num>
  <w:num w:numId="14">
    <w:abstractNumId w:val="4"/>
  </w:num>
  <w:num w:numId="15">
    <w:abstractNumId w:val="8"/>
  </w:num>
  <w:num w:numId="16">
    <w:abstractNumId w:val="11"/>
  </w:num>
  <w:num w:numId="17">
    <w:abstractNumId w:val="46"/>
  </w:num>
  <w:num w:numId="18">
    <w:abstractNumId w:val="33"/>
  </w:num>
  <w:num w:numId="19">
    <w:abstractNumId w:val="5"/>
  </w:num>
  <w:num w:numId="20">
    <w:abstractNumId w:val="13"/>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4"/>
  </w:num>
  <w:num w:numId="25">
    <w:abstractNumId w:val="28"/>
  </w:num>
  <w:num w:numId="26">
    <w:abstractNumId w:val="29"/>
  </w:num>
  <w:num w:numId="27">
    <w:abstractNumId w:val="47"/>
  </w:num>
  <w:num w:numId="28">
    <w:abstractNumId w:val="27"/>
  </w:num>
  <w:num w:numId="29">
    <w:abstractNumId w:val="41"/>
  </w:num>
  <w:num w:numId="30">
    <w:abstractNumId w:val="35"/>
  </w:num>
  <w:num w:numId="31">
    <w:abstractNumId w:val="25"/>
  </w:num>
  <w:num w:numId="32">
    <w:abstractNumId w:val="37"/>
  </w:num>
  <w:num w:numId="33">
    <w:abstractNumId w:val="15"/>
  </w:num>
  <w:num w:numId="34">
    <w:abstractNumId w:val="9"/>
  </w:num>
  <w:num w:numId="35">
    <w:abstractNumId w:val="40"/>
  </w:num>
  <w:num w:numId="36">
    <w:abstractNumId w:val="1"/>
  </w:num>
  <w:num w:numId="37">
    <w:abstractNumId w:val="0"/>
  </w:num>
  <w:num w:numId="38">
    <w:abstractNumId w:val="17"/>
  </w:num>
  <w:num w:numId="39">
    <w:abstractNumId w:val="39"/>
  </w:num>
  <w:num w:numId="40">
    <w:abstractNumId w:val="21"/>
  </w:num>
  <w:num w:numId="41">
    <w:abstractNumId w:val="36"/>
  </w:num>
  <w:num w:numId="42">
    <w:abstractNumId w:val="42"/>
  </w:num>
  <w:num w:numId="43">
    <w:abstractNumId w:val="23"/>
  </w:num>
  <w:num w:numId="44">
    <w:abstractNumId w:val="18"/>
  </w:num>
  <w:num w:numId="45">
    <w:abstractNumId w:val="31"/>
  </w:num>
  <w:num w:numId="46">
    <w:abstractNumId w:val="2"/>
  </w:num>
  <w:num w:numId="47">
    <w:abstractNumId w:val="20"/>
  </w:num>
  <w:num w:numId="48">
    <w:abstractNumId w:val="12"/>
  </w:num>
  <w:num w:numId="4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11C48"/>
    <w:rsid w:val="000205FC"/>
    <w:rsid w:val="00026ACD"/>
    <w:rsid w:val="00026B92"/>
    <w:rsid w:val="00034954"/>
    <w:rsid w:val="000371C6"/>
    <w:rsid w:val="0004134F"/>
    <w:rsid w:val="0004629B"/>
    <w:rsid w:val="00046B7A"/>
    <w:rsid w:val="000478AC"/>
    <w:rsid w:val="00047EDE"/>
    <w:rsid w:val="00053C56"/>
    <w:rsid w:val="00056BF1"/>
    <w:rsid w:val="0006363E"/>
    <w:rsid w:val="000641CF"/>
    <w:rsid w:val="00064CB0"/>
    <w:rsid w:val="00067FF5"/>
    <w:rsid w:val="000740ED"/>
    <w:rsid w:val="00074B7E"/>
    <w:rsid w:val="00080315"/>
    <w:rsid w:val="0008617C"/>
    <w:rsid w:val="00094521"/>
    <w:rsid w:val="0009630F"/>
    <w:rsid w:val="000A5B18"/>
    <w:rsid w:val="000B0106"/>
    <w:rsid w:val="000B4A99"/>
    <w:rsid w:val="000B7A4D"/>
    <w:rsid w:val="000D02E1"/>
    <w:rsid w:val="000D3A09"/>
    <w:rsid w:val="000D601F"/>
    <w:rsid w:val="000D7955"/>
    <w:rsid w:val="000E061C"/>
    <w:rsid w:val="000E2D13"/>
    <w:rsid w:val="000F1AD9"/>
    <w:rsid w:val="00102EBF"/>
    <w:rsid w:val="001034BF"/>
    <w:rsid w:val="00104E55"/>
    <w:rsid w:val="001160E2"/>
    <w:rsid w:val="00122680"/>
    <w:rsid w:val="00122820"/>
    <w:rsid w:val="00122BE7"/>
    <w:rsid w:val="00124CF6"/>
    <w:rsid w:val="00146A2A"/>
    <w:rsid w:val="00147FE0"/>
    <w:rsid w:val="001565E4"/>
    <w:rsid w:val="00171B65"/>
    <w:rsid w:val="00182B78"/>
    <w:rsid w:val="001939B0"/>
    <w:rsid w:val="00194761"/>
    <w:rsid w:val="001A20D2"/>
    <w:rsid w:val="001B2748"/>
    <w:rsid w:val="001D2D9D"/>
    <w:rsid w:val="001D77EE"/>
    <w:rsid w:val="001E3B6D"/>
    <w:rsid w:val="001E6D30"/>
    <w:rsid w:val="001F4BAC"/>
    <w:rsid w:val="001F651D"/>
    <w:rsid w:val="0020033E"/>
    <w:rsid w:val="00200C8C"/>
    <w:rsid w:val="002018D4"/>
    <w:rsid w:val="00206AB7"/>
    <w:rsid w:val="00207C8E"/>
    <w:rsid w:val="00214AFF"/>
    <w:rsid w:val="00215334"/>
    <w:rsid w:val="00220B80"/>
    <w:rsid w:val="002215B5"/>
    <w:rsid w:val="002216EA"/>
    <w:rsid w:val="0022296C"/>
    <w:rsid w:val="002268D6"/>
    <w:rsid w:val="00237053"/>
    <w:rsid w:val="0024524E"/>
    <w:rsid w:val="00250CA6"/>
    <w:rsid w:val="0025132E"/>
    <w:rsid w:val="0026012C"/>
    <w:rsid w:val="002960ED"/>
    <w:rsid w:val="002A0E57"/>
    <w:rsid w:val="002A0E67"/>
    <w:rsid w:val="002A2C63"/>
    <w:rsid w:val="002A431D"/>
    <w:rsid w:val="002A6143"/>
    <w:rsid w:val="002B16B0"/>
    <w:rsid w:val="002C673D"/>
    <w:rsid w:val="002D417E"/>
    <w:rsid w:val="002E33FC"/>
    <w:rsid w:val="002E69CA"/>
    <w:rsid w:val="002F0852"/>
    <w:rsid w:val="002F6CCA"/>
    <w:rsid w:val="00301D2E"/>
    <w:rsid w:val="00305EE1"/>
    <w:rsid w:val="00311D1D"/>
    <w:rsid w:val="00324DD9"/>
    <w:rsid w:val="00325592"/>
    <w:rsid w:val="0032566D"/>
    <w:rsid w:val="00326549"/>
    <w:rsid w:val="00352F85"/>
    <w:rsid w:val="00353A62"/>
    <w:rsid w:val="003560C3"/>
    <w:rsid w:val="003742C2"/>
    <w:rsid w:val="003744FC"/>
    <w:rsid w:val="00390722"/>
    <w:rsid w:val="003A317C"/>
    <w:rsid w:val="003B1763"/>
    <w:rsid w:val="003B4616"/>
    <w:rsid w:val="003B5E02"/>
    <w:rsid w:val="003D006F"/>
    <w:rsid w:val="003D3BBC"/>
    <w:rsid w:val="003D448E"/>
    <w:rsid w:val="003E7B8B"/>
    <w:rsid w:val="003F0F53"/>
    <w:rsid w:val="003F7C80"/>
    <w:rsid w:val="00400549"/>
    <w:rsid w:val="00414438"/>
    <w:rsid w:val="0042690D"/>
    <w:rsid w:val="00427284"/>
    <w:rsid w:val="00433431"/>
    <w:rsid w:val="0043591E"/>
    <w:rsid w:val="00445BC5"/>
    <w:rsid w:val="00451DB4"/>
    <w:rsid w:val="00451E1F"/>
    <w:rsid w:val="00462925"/>
    <w:rsid w:val="00471AD7"/>
    <w:rsid w:val="00473140"/>
    <w:rsid w:val="00476123"/>
    <w:rsid w:val="0047773F"/>
    <w:rsid w:val="00485AAC"/>
    <w:rsid w:val="004876EB"/>
    <w:rsid w:val="00492D19"/>
    <w:rsid w:val="00495C4B"/>
    <w:rsid w:val="004A0E6E"/>
    <w:rsid w:val="004A4972"/>
    <w:rsid w:val="004A5FDF"/>
    <w:rsid w:val="004B79D3"/>
    <w:rsid w:val="004D2288"/>
    <w:rsid w:val="004E3FC5"/>
    <w:rsid w:val="004F03B4"/>
    <w:rsid w:val="004F242B"/>
    <w:rsid w:val="004F522C"/>
    <w:rsid w:val="0050372C"/>
    <w:rsid w:val="00504731"/>
    <w:rsid w:val="005062CE"/>
    <w:rsid w:val="00506A78"/>
    <w:rsid w:val="00517472"/>
    <w:rsid w:val="005251B4"/>
    <w:rsid w:val="00526A02"/>
    <w:rsid w:val="00530A5F"/>
    <w:rsid w:val="00530CA9"/>
    <w:rsid w:val="00543F24"/>
    <w:rsid w:val="005511BB"/>
    <w:rsid w:val="00551FEE"/>
    <w:rsid w:val="00562600"/>
    <w:rsid w:val="0056567B"/>
    <w:rsid w:val="005672AC"/>
    <w:rsid w:val="00567859"/>
    <w:rsid w:val="00567E94"/>
    <w:rsid w:val="00575064"/>
    <w:rsid w:val="005872FF"/>
    <w:rsid w:val="00593517"/>
    <w:rsid w:val="005963C8"/>
    <w:rsid w:val="005A5099"/>
    <w:rsid w:val="005A513F"/>
    <w:rsid w:val="005A5A62"/>
    <w:rsid w:val="005B0B71"/>
    <w:rsid w:val="005C0968"/>
    <w:rsid w:val="005C1725"/>
    <w:rsid w:val="005D3E2A"/>
    <w:rsid w:val="005D4230"/>
    <w:rsid w:val="005D6526"/>
    <w:rsid w:val="005D679A"/>
    <w:rsid w:val="005E317A"/>
    <w:rsid w:val="005E4BEE"/>
    <w:rsid w:val="005E652A"/>
    <w:rsid w:val="005F2638"/>
    <w:rsid w:val="005F2A56"/>
    <w:rsid w:val="006219F7"/>
    <w:rsid w:val="006222B5"/>
    <w:rsid w:val="00627C19"/>
    <w:rsid w:val="0064395C"/>
    <w:rsid w:val="00654324"/>
    <w:rsid w:val="00655907"/>
    <w:rsid w:val="00655B83"/>
    <w:rsid w:val="00664186"/>
    <w:rsid w:val="006660E2"/>
    <w:rsid w:val="00671AD1"/>
    <w:rsid w:val="00682C77"/>
    <w:rsid w:val="00691985"/>
    <w:rsid w:val="0069453E"/>
    <w:rsid w:val="006A1CC5"/>
    <w:rsid w:val="006A5C02"/>
    <w:rsid w:val="006B24F6"/>
    <w:rsid w:val="006B4049"/>
    <w:rsid w:val="006D2AD4"/>
    <w:rsid w:val="006D2F48"/>
    <w:rsid w:val="006E415C"/>
    <w:rsid w:val="006F42EC"/>
    <w:rsid w:val="006F6E1D"/>
    <w:rsid w:val="007014D4"/>
    <w:rsid w:val="007030FB"/>
    <w:rsid w:val="00706499"/>
    <w:rsid w:val="00713800"/>
    <w:rsid w:val="00726E13"/>
    <w:rsid w:val="00732287"/>
    <w:rsid w:val="00744050"/>
    <w:rsid w:val="00746AC8"/>
    <w:rsid w:val="00751189"/>
    <w:rsid w:val="00764A52"/>
    <w:rsid w:val="007906BC"/>
    <w:rsid w:val="00791CE4"/>
    <w:rsid w:val="007A2762"/>
    <w:rsid w:val="007A2E5C"/>
    <w:rsid w:val="007A4E4E"/>
    <w:rsid w:val="007D076A"/>
    <w:rsid w:val="007D35DD"/>
    <w:rsid w:val="007E1613"/>
    <w:rsid w:val="007E26C3"/>
    <w:rsid w:val="007E6973"/>
    <w:rsid w:val="007F15C9"/>
    <w:rsid w:val="007F272B"/>
    <w:rsid w:val="007F735A"/>
    <w:rsid w:val="007F7473"/>
    <w:rsid w:val="00801B0E"/>
    <w:rsid w:val="00811E14"/>
    <w:rsid w:val="0082394A"/>
    <w:rsid w:val="00824747"/>
    <w:rsid w:val="008248CC"/>
    <w:rsid w:val="00827A67"/>
    <w:rsid w:val="00842DFC"/>
    <w:rsid w:val="008609FA"/>
    <w:rsid w:val="00862D83"/>
    <w:rsid w:val="00864C51"/>
    <w:rsid w:val="008725C2"/>
    <w:rsid w:val="008812AA"/>
    <w:rsid w:val="008922BE"/>
    <w:rsid w:val="0089243F"/>
    <w:rsid w:val="008A0F4A"/>
    <w:rsid w:val="008A5C40"/>
    <w:rsid w:val="008B6255"/>
    <w:rsid w:val="008C3E89"/>
    <w:rsid w:val="008D1ED8"/>
    <w:rsid w:val="008D4A9C"/>
    <w:rsid w:val="008E0108"/>
    <w:rsid w:val="008F219B"/>
    <w:rsid w:val="008F3ACA"/>
    <w:rsid w:val="008F5D96"/>
    <w:rsid w:val="00905574"/>
    <w:rsid w:val="00911E47"/>
    <w:rsid w:val="00915042"/>
    <w:rsid w:val="00915538"/>
    <w:rsid w:val="00922E23"/>
    <w:rsid w:val="009239A6"/>
    <w:rsid w:val="0092630E"/>
    <w:rsid w:val="009278D1"/>
    <w:rsid w:val="00932A6A"/>
    <w:rsid w:val="00933181"/>
    <w:rsid w:val="009575D9"/>
    <w:rsid w:val="009714A6"/>
    <w:rsid w:val="00972518"/>
    <w:rsid w:val="00972E99"/>
    <w:rsid w:val="009863A0"/>
    <w:rsid w:val="009909DB"/>
    <w:rsid w:val="00996CF0"/>
    <w:rsid w:val="009A3321"/>
    <w:rsid w:val="009A6342"/>
    <w:rsid w:val="009B6844"/>
    <w:rsid w:val="009C2309"/>
    <w:rsid w:val="009D3424"/>
    <w:rsid w:val="009D5C39"/>
    <w:rsid w:val="009D5D4B"/>
    <w:rsid w:val="009D73CD"/>
    <w:rsid w:val="009E3EF2"/>
    <w:rsid w:val="009F323D"/>
    <w:rsid w:val="009F54BE"/>
    <w:rsid w:val="009F5732"/>
    <w:rsid w:val="00A01D05"/>
    <w:rsid w:val="00A0352C"/>
    <w:rsid w:val="00A05AFC"/>
    <w:rsid w:val="00A10975"/>
    <w:rsid w:val="00A13707"/>
    <w:rsid w:val="00A17A82"/>
    <w:rsid w:val="00A20262"/>
    <w:rsid w:val="00A21B43"/>
    <w:rsid w:val="00A224CB"/>
    <w:rsid w:val="00A24E24"/>
    <w:rsid w:val="00A269F9"/>
    <w:rsid w:val="00A40FE3"/>
    <w:rsid w:val="00A42ACF"/>
    <w:rsid w:val="00A477FB"/>
    <w:rsid w:val="00A52D09"/>
    <w:rsid w:val="00A57256"/>
    <w:rsid w:val="00A626D3"/>
    <w:rsid w:val="00A647C5"/>
    <w:rsid w:val="00A73726"/>
    <w:rsid w:val="00A7395F"/>
    <w:rsid w:val="00A81E88"/>
    <w:rsid w:val="00A82C50"/>
    <w:rsid w:val="00A82D9B"/>
    <w:rsid w:val="00AA5415"/>
    <w:rsid w:val="00AA6650"/>
    <w:rsid w:val="00AB7F3B"/>
    <w:rsid w:val="00AE786F"/>
    <w:rsid w:val="00AF328B"/>
    <w:rsid w:val="00B017EC"/>
    <w:rsid w:val="00B041DA"/>
    <w:rsid w:val="00B05502"/>
    <w:rsid w:val="00B05E44"/>
    <w:rsid w:val="00B160B4"/>
    <w:rsid w:val="00B213C6"/>
    <w:rsid w:val="00B21ED8"/>
    <w:rsid w:val="00B2410F"/>
    <w:rsid w:val="00B31341"/>
    <w:rsid w:val="00B33CD0"/>
    <w:rsid w:val="00B37612"/>
    <w:rsid w:val="00B37D1F"/>
    <w:rsid w:val="00B42CBF"/>
    <w:rsid w:val="00B43E2F"/>
    <w:rsid w:val="00B44E72"/>
    <w:rsid w:val="00B70216"/>
    <w:rsid w:val="00B81797"/>
    <w:rsid w:val="00B81F27"/>
    <w:rsid w:val="00B85B0E"/>
    <w:rsid w:val="00B914B1"/>
    <w:rsid w:val="00B93C15"/>
    <w:rsid w:val="00B96A77"/>
    <w:rsid w:val="00BA1F88"/>
    <w:rsid w:val="00BA5F1B"/>
    <w:rsid w:val="00BB22B3"/>
    <w:rsid w:val="00BB374D"/>
    <w:rsid w:val="00BB4B44"/>
    <w:rsid w:val="00BC2A21"/>
    <w:rsid w:val="00BC2E11"/>
    <w:rsid w:val="00BC386D"/>
    <w:rsid w:val="00BC3C3A"/>
    <w:rsid w:val="00BC4323"/>
    <w:rsid w:val="00BC4BC0"/>
    <w:rsid w:val="00BC6B4E"/>
    <w:rsid w:val="00BD0AAB"/>
    <w:rsid w:val="00BE0A4C"/>
    <w:rsid w:val="00BE0CED"/>
    <w:rsid w:val="00BE48F9"/>
    <w:rsid w:val="00BF2139"/>
    <w:rsid w:val="00C0394E"/>
    <w:rsid w:val="00C043D6"/>
    <w:rsid w:val="00C05D5D"/>
    <w:rsid w:val="00C072BD"/>
    <w:rsid w:val="00C102E8"/>
    <w:rsid w:val="00C30E4E"/>
    <w:rsid w:val="00C32926"/>
    <w:rsid w:val="00C342D5"/>
    <w:rsid w:val="00C37E35"/>
    <w:rsid w:val="00C44368"/>
    <w:rsid w:val="00C479B7"/>
    <w:rsid w:val="00C5443D"/>
    <w:rsid w:val="00C54960"/>
    <w:rsid w:val="00C64FEC"/>
    <w:rsid w:val="00C71ADE"/>
    <w:rsid w:val="00C73711"/>
    <w:rsid w:val="00C7539E"/>
    <w:rsid w:val="00C80A00"/>
    <w:rsid w:val="00C83752"/>
    <w:rsid w:val="00CA0D75"/>
    <w:rsid w:val="00CA697E"/>
    <w:rsid w:val="00CC11AC"/>
    <w:rsid w:val="00CC41D5"/>
    <w:rsid w:val="00CD1432"/>
    <w:rsid w:val="00CD534F"/>
    <w:rsid w:val="00D01CB1"/>
    <w:rsid w:val="00D058A2"/>
    <w:rsid w:val="00D074D6"/>
    <w:rsid w:val="00D1432A"/>
    <w:rsid w:val="00D15BC2"/>
    <w:rsid w:val="00D16B85"/>
    <w:rsid w:val="00D23CA4"/>
    <w:rsid w:val="00D24D26"/>
    <w:rsid w:val="00D339E2"/>
    <w:rsid w:val="00D360FB"/>
    <w:rsid w:val="00D36445"/>
    <w:rsid w:val="00D54FC6"/>
    <w:rsid w:val="00D61C82"/>
    <w:rsid w:val="00D67CF1"/>
    <w:rsid w:val="00D70923"/>
    <w:rsid w:val="00D73D1A"/>
    <w:rsid w:val="00D8674E"/>
    <w:rsid w:val="00D90F7C"/>
    <w:rsid w:val="00DA0FA7"/>
    <w:rsid w:val="00DA2201"/>
    <w:rsid w:val="00DB09B6"/>
    <w:rsid w:val="00DB49D9"/>
    <w:rsid w:val="00DB4E88"/>
    <w:rsid w:val="00DB630D"/>
    <w:rsid w:val="00DC2573"/>
    <w:rsid w:val="00DD2412"/>
    <w:rsid w:val="00DD434B"/>
    <w:rsid w:val="00DE3DB5"/>
    <w:rsid w:val="00DE4BF0"/>
    <w:rsid w:val="00DE5E7B"/>
    <w:rsid w:val="00E00C6A"/>
    <w:rsid w:val="00E01A89"/>
    <w:rsid w:val="00E025C6"/>
    <w:rsid w:val="00E027E6"/>
    <w:rsid w:val="00E02EDE"/>
    <w:rsid w:val="00E0687B"/>
    <w:rsid w:val="00E140F8"/>
    <w:rsid w:val="00E155B4"/>
    <w:rsid w:val="00E236F8"/>
    <w:rsid w:val="00E2529D"/>
    <w:rsid w:val="00E25A35"/>
    <w:rsid w:val="00E275A1"/>
    <w:rsid w:val="00E32CE8"/>
    <w:rsid w:val="00E34157"/>
    <w:rsid w:val="00E44431"/>
    <w:rsid w:val="00E47EDA"/>
    <w:rsid w:val="00E55A37"/>
    <w:rsid w:val="00E55D0E"/>
    <w:rsid w:val="00E55D15"/>
    <w:rsid w:val="00E572B7"/>
    <w:rsid w:val="00E6682D"/>
    <w:rsid w:val="00E822FB"/>
    <w:rsid w:val="00E867ED"/>
    <w:rsid w:val="00E86C2A"/>
    <w:rsid w:val="00E91E4F"/>
    <w:rsid w:val="00E94BEF"/>
    <w:rsid w:val="00EB54B9"/>
    <w:rsid w:val="00EB7B6D"/>
    <w:rsid w:val="00EC2087"/>
    <w:rsid w:val="00EC6854"/>
    <w:rsid w:val="00ED5204"/>
    <w:rsid w:val="00EE2212"/>
    <w:rsid w:val="00EF003D"/>
    <w:rsid w:val="00EF3772"/>
    <w:rsid w:val="00EF418D"/>
    <w:rsid w:val="00EF5678"/>
    <w:rsid w:val="00F06B09"/>
    <w:rsid w:val="00F06F1D"/>
    <w:rsid w:val="00F16C7C"/>
    <w:rsid w:val="00F33DDB"/>
    <w:rsid w:val="00F35073"/>
    <w:rsid w:val="00F4677C"/>
    <w:rsid w:val="00F46939"/>
    <w:rsid w:val="00F50C49"/>
    <w:rsid w:val="00F61AF9"/>
    <w:rsid w:val="00F67CC3"/>
    <w:rsid w:val="00F70726"/>
    <w:rsid w:val="00F73DB8"/>
    <w:rsid w:val="00F77CAD"/>
    <w:rsid w:val="00F82329"/>
    <w:rsid w:val="00F836D7"/>
    <w:rsid w:val="00F8482E"/>
    <w:rsid w:val="00F948E9"/>
    <w:rsid w:val="00F95510"/>
    <w:rsid w:val="00FB168D"/>
    <w:rsid w:val="00FB6B38"/>
    <w:rsid w:val="00FB735F"/>
    <w:rsid w:val="00FC19C5"/>
    <w:rsid w:val="00FC5F1A"/>
    <w:rsid w:val="00FC6CA8"/>
    <w:rsid w:val="00FD0D50"/>
    <w:rsid w:val="00FD23C2"/>
    <w:rsid w:val="00FD2F82"/>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AC9F81F-4306-1D41-A2D6-47BA978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 w:type="character" w:customStyle="1" w:styleId="contentpasted0">
    <w:name w:val="contentpasted0"/>
    <w:basedOn w:val="DefaultParagraphFont"/>
    <w:rsid w:val="003F7C80"/>
  </w:style>
  <w:style w:type="character" w:customStyle="1" w:styleId="contentpasted1">
    <w:name w:val="contentpasted1"/>
    <w:basedOn w:val="DefaultParagraphFont"/>
    <w:rsid w:val="003F7C80"/>
  </w:style>
  <w:style w:type="character" w:customStyle="1" w:styleId="contentpasted2">
    <w:name w:val="contentpasted2"/>
    <w:basedOn w:val="DefaultParagraphFont"/>
    <w:rsid w:val="003F7C80"/>
  </w:style>
  <w:style w:type="paragraph" w:customStyle="1" w:styleId="Standard">
    <w:name w:val="Standard"/>
    <w:rsid w:val="00F8482E"/>
    <w:pPr>
      <w:suppressAutoHyphens/>
      <w:autoSpaceDN w:val="0"/>
      <w:textAlignment w:val="baseline"/>
    </w:pPr>
    <w:rPr>
      <w:rFonts w:ascii="Arial" w:eastAsia="Times New Roman" w:hAnsi="Arial" w:cs="Times New Roman"/>
      <w:kern w:val="3"/>
      <w:sz w:val="20"/>
      <w:szCs w:val="20"/>
      <w:lang w:val="en-US"/>
    </w:rPr>
  </w:style>
  <w:style w:type="character" w:styleId="Emphasis">
    <w:name w:val="Emphasis"/>
    <w:basedOn w:val="DefaultParagraphFont"/>
    <w:uiPriority w:val="20"/>
    <w:qFormat/>
    <w:rsid w:val="00F33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 w:id="1490829491">
      <w:bodyDiv w:val="1"/>
      <w:marLeft w:val="0"/>
      <w:marRight w:val="0"/>
      <w:marTop w:val="0"/>
      <w:marBottom w:val="0"/>
      <w:divBdr>
        <w:top w:val="none" w:sz="0" w:space="0" w:color="auto"/>
        <w:left w:val="none" w:sz="0" w:space="0" w:color="auto"/>
        <w:bottom w:val="none" w:sz="0" w:space="0" w:color="auto"/>
        <w:right w:val="none" w:sz="0" w:space="0" w:color="auto"/>
      </w:divBdr>
    </w:div>
    <w:div w:id="1687248610">
      <w:bodyDiv w:val="1"/>
      <w:marLeft w:val="0"/>
      <w:marRight w:val="0"/>
      <w:marTop w:val="0"/>
      <w:marBottom w:val="0"/>
      <w:divBdr>
        <w:top w:val="none" w:sz="0" w:space="0" w:color="auto"/>
        <w:left w:val="none" w:sz="0" w:space="0" w:color="auto"/>
        <w:bottom w:val="none" w:sz="0" w:space="0" w:color="auto"/>
        <w:right w:val="none" w:sz="0" w:space="0" w:color="auto"/>
      </w:divBdr>
    </w:div>
    <w:div w:id="19772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13</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9</cp:revision>
  <cp:lastPrinted>2022-11-10T19:24:00Z</cp:lastPrinted>
  <dcterms:created xsi:type="dcterms:W3CDTF">2022-11-20T20:56:00Z</dcterms:created>
  <dcterms:modified xsi:type="dcterms:W3CDTF">2022-11-25T04:59:00Z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